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AA0F6" w14:textId="77777777" w:rsidR="006F25BF" w:rsidRPr="00F15629" w:rsidRDefault="006F25BF" w:rsidP="006F25BF">
      <w:pPr>
        <w:suppressAutoHyphens w:val="0"/>
        <w:jc w:val="center"/>
        <w:rPr>
          <w:rFonts w:ascii="Calibri" w:hAnsi="Calibri" w:cs="Calibri"/>
          <w:b/>
          <w:bCs/>
          <w:noProof/>
          <w:sz w:val="48"/>
          <w:szCs w:val="48"/>
          <w:lang w:eastAsia="en-PH"/>
        </w:rPr>
      </w:pPr>
      <w:r w:rsidRPr="00F15629">
        <w:rPr>
          <w:rFonts w:ascii="Calibri" w:hAnsi="Calibri" w:cs="Calibri"/>
          <w:b/>
          <w:bCs/>
          <w:noProof/>
          <w:sz w:val="48"/>
          <w:szCs w:val="48"/>
          <w:lang w:eastAsia="en-PH"/>
        </w:rPr>
        <mc:AlternateContent>
          <mc:Choice Requires="wps">
            <w:drawing>
              <wp:anchor distT="0" distB="0" distL="114300" distR="114300" simplePos="0" relativeHeight="251659264" behindDoc="0" locked="0" layoutInCell="1" allowOverlap="1" wp14:anchorId="120C4DD0" wp14:editId="7D11F0B0">
                <wp:simplePos x="0" y="0"/>
                <wp:positionH relativeFrom="column">
                  <wp:posOffset>-443230</wp:posOffset>
                </wp:positionH>
                <wp:positionV relativeFrom="paragraph">
                  <wp:posOffset>-627381</wp:posOffset>
                </wp:positionV>
                <wp:extent cx="7815072" cy="600501"/>
                <wp:effectExtent l="0" t="0" r="52705" b="4762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815072" cy="600501"/>
                        </a:xfrm>
                        <a:prstGeom prst="rtTriangle">
                          <a:avLst/>
                        </a:prstGeom>
                        <a:solidFill>
                          <a:schemeClr val="tx1">
                            <a:lumMod val="85000"/>
                            <a:lumOff val="15000"/>
                          </a:schemeClr>
                        </a:solidFill>
                        <a:ln w="9525">
                          <a:solidFill>
                            <a:schemeClr val="tx1">
                              <a:lumMod val="85000"/>
                              <a:lumOff val="1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5E751" id="_x0000_t6" coordsize="21600,21600" o:spt="6" path="m,l,21600r21600,xe">
                <v:stroke joinstyle="miter"/>
                <v:path gradientshapeok="t" o:connecttype="custom" o:connectlocs="0,0;0,10800;0,21600;10800,21600;21600,21600;10800,10800" textboxrect="1800,12600,12600,19800"/>
              </v:shapetype>
              <v:shape id="AutoShape 11" o:spid="_x0000_s1026" type="#_x0000_t6" style="position:absolute;margin-left:-34.9pt;margin-top:-49.4pt;width:615.35pt;height:47.3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" fillcolor="#272727 [2749]" strokecolor="#272727 [2749]"/>
            </w:pict>
          </mc:Fallback>
        </mc:AlternateContent>
      </w:r>
      <w:r w:rsidRPr="00F15629">
        <w:rPr>
          <w:rFonts w:ascii="Calibri" w:hAnsi="Calibri" w:cs="Calibri"/>
          <w:b/>
          <w:bCs/>
          <w:noProof/>
          <w:sz w:val="48"/>
          <w:szCs w:val="48"/>
          <w:lang w:eastAsia="en-PH"/>
        </w:rPr>
        <w:t>NICHOLAS YEVGLEVSKI</w:t>
      </w:r>
    </w:p>
    <w:p w14:paraId="309DF507" w14:textId="77777777" w:rsidR="006F25BF" w:rsidRPr="00F15629" w:rsidRDefault="006F25BF" w:rsidP="006F25BF">
      <w:pPr>
        <w:pBdr>
          <w:bottom w:val="single" w:sz="12" w:space="1" w:color="F2F2F2" w:themeColor="background1" w:themeShade="F2"/>
        </w:pBdr>
        <w:suppressAutoHyphens w:val="0"/>
        <w:jc w:val="center"/>
        <w:rPr>
          <w:rFonts w:ascii="Calibri" w:hAnsi="Calibri" w:cs="Calibri"/>
          <w:bCs/>
          <w:sz w:val="21"/>
          <w:szCs w:val="21"/>
        </w:rPr>
      </w:pPr>
      <w:r w:rsidRPr="00F15629">
        <w:rPr>
          <w:rFonts w:ascii="Calibri" w:hAnsi="Calibri" w:cs="Calibri"/>
          <w:bCs/>
          <w:sz w:val="21"/>
          <w:szCs w:val="21"/>
        </w:rPr>
        <w:t>Fort Lauderdale, F</w:t>
      </w:r>
      <w:r>
        <w:rPr>
          <w:rFonts w:ascii="Calibri" w:hAnsi="Calibri" w:cs="Calibri"/>
          <w:bCs/>
          <w:sz w:val="21"/>
          <w:szCs w:val="21"/>
        </w:rPr>
        <w:t>lorida USA</w:t>
      </w:r>
      <w:r w:rsidRPr="00F15629">
        <w:rPr>
          <w:rFonts w:ascii="Calibri" w:hAnsi="Calibri" w:cs="Calibri"/>
          <w:bCs/>
          <w:sz w:val="21"/>
          <w:szCs w:val="21"/>
        </w:rPr>
        <w:t xml:space="preserve"> | (561) 900-4343 </w:t>
      </w:r>
      <w:r w:rsidRPr="00F15629">
        <w:rPr>
          <w:rFonts w:ascii="Calibri" w:hAnsi="Calibri" w:cs="Calibri"/>
          <w:color w:val="171717" w:themeColor="background2" w:themeShade="1A"/>
          <w:sz w:val="21"/>
          <w:szCs w:val="21"/>
        </w:rPr>
        <w:t xml:space="preserve">| </w:t>
      </w:r>
      <w:r w:rsidRPr="00F15629">
        <w:rPr>
          <w:rFonts w:ascii="Calibri" w:hAnsi="Calibri" w:cs="Calibri"/>
          <w:bCs/>
          <w:sz w:val="21"/>
          <w:szCs w:val="21"/>
        </w:rPr>
        <w:t xml:space="preserve">nyevglevski@yahoo.com </w:t>
      </w:r>
      <w:r w:rsidRPr="00F15629">
        <w:rPr>
          <w:rFonts w:ascii="Calibri" w:hAnsi="Calibri" w:cs="Calibri"/>
          <w:sz w:val="21"/>
          <w:szCs w:val="21"/>
        </w:rPr>
        <w:t xml:space="preserve">| </w:t>
      </w:r>
      <w:hyperlink r:id="rId7" w:history="1">
        <w:r w:rsidRPr="00F15629">
          <w:rPr>
            <w:rStyle w:val="Hyperlink"/>
            <w:rFonts w:ascii="Calibri" w:eastAsiaTheme="majorEastAsia" w:hAnsi="Calibri" w:cs="Calibri"/>
            <w:bCs/>
            <w:color w:val="auto"/>
            <w:sz w:val="21"/>
            <w:szCs w:val="21"/>
          </w:rPr>
          <w:t>linkedin.com/in/nicholas-yevglevski/</w:t>
        </w:r>
      </w:hyperlink>
    </w:p>
    <w:p w14:paraId="36CDEA88" w14:textId="77777777" w:rsidR="006F25BF" w:rsidRPr="00F15629" w:rsidRDefault="006F25BF" w:rsidP="006F25BF">
      <w:pPr>
        <w:jc w:val="center"/>
        <w:rPr>
          <w:rFonts w:ascii="Calibri" w:eastAsia="Calibri" w:hAnsi="Calibri" w:cs="Calibri"/>
          <w:spacing w:val="4"/>
          <w:sz w:val="28"/>
          <w:szCs w:val="28"/>
          <w:lang w:eastAsia="en-US"/>
        </w:rPr>
      </w:pPr>
      <w:r w:rsidRPr="00F15629">
        <w:rPr>
          <w:rFonts w:ascii="Calibri" w:eastAsia="Calibri" w:hAnsi="Calibri" w:cs="Calibri"/>
          <w:b/>
          <w:bCs/>
          <w:spacing w:val="4"/>
          <w:sz w:val="28"/>
          <w:szCs w:val="28"/>
          <w:lang w:eastAsia="en-US"/>
        </w:rPr>
        <w:t>PARTNER</w:t>
      </w:r>
      <w:r>
        <w:rPr>
          <w:rFonts w:ascii="Calibri" w:eastAsia="Calibri" w:hAnsi="Calibri" w:cs="Calibri"/>
          <w:b/>
          <w:bCs/>
          <w:spacing w:val="4"/>
          <w:sz w:val="28"/>
          <w:szCs w:val="28"/>
          <w:lang w:eastAsia="en-US"/>
        </w:rPr>
        <w:t>SHIPS</w:t>
      </w:r>
      <w:r w:rsidRPr="00F15629">
        <w:rPr>
          <w:rFonts w:ascii="Calibri" w:eastAsia="Calibri" w:hAnsi="Calibri" w:cs="Calibri"/>
          <w:b/>
          <w:bCs/>
          <w:spacing w:val="4"/>
          <w:sz w:val="28"/>
          <w:szCs w:val="28"/>
          <w:lang w:eastAsia="en-US"/>
        </w:rPr>
        <w:t xml:space="preserve"> &amp; BUSINESS DEVELOPMENT </w:t>
      </w:r>
      <w:r>
        <w:rPr>
          <w:rFonts w:ascii="Calibri" w:eastAsia="Calibri" w:hAnsi="Calibri" w:cs="Calibri"/>
          <w:b/>
          <w:bCs/>
          <w:spacing w:val="4"/>
          <w:sz w:val="28"/>
          <w:szCs w:val="28"/>
          <w:lang w:eastAsia="en-US"/>
        </w:rPr>
        <w:t>EXECUTIVE</w:t>
      </w:r>
      <w:r w:rsidRPr="00F15629">
        <w:rPr>
          <w:rFonts w:ascii="Calibri" w:eastAsia="Calibri" w:hAnsi="Calibri" w:cs="Calibri"/>
          <w:b/>
          <w:bCs/>
          <w:spacing w:val="4"/>
          <w:sz w:val="28"/>
          <w:szCs w:val="28"/>
          <w:lang w:eastAsia="en-US"/>
        </w:rPr>
        <w:t xml:space="preserve"> </w:t>
      </w:r>
    </w:p>
    <w:p w14:paraId="14AB26D8" w14:textId="77777777" w:rsidR="006F25BF" w:rsidRPr="00F15629" w:rsidRDefault="006F25BF" w:rsidP="006F25BF">
      <w:pPr>
        <w:jc w:val="both"/>
        <w:rPr>
          <w:rFonts w:ascii="Calibri" w:hAnsi="Calibri" w:cs="Calibri"/>
          <w:sz w:val="21"/>
          <w:szCs w:val="21"/>
        </w:rPr>
      </w:pPr>
      <w:r w:rsidRPr="00F15629">
        <w:rPr>
          <w:rFonts w:ascii="Calibri" w:hAnsi="Calibri" w:cs="Calibri"/>
          <w:sz w:val="21"/>
          <w:szCs w:val="21"/>
        </w:rPr>
        <w:t xml:space="preserve">Driven and accomplished sales partnerships and business development executive with over 10 years of experience across financial services, payments, and SaaS technologies. Adept in building partnerships, driving client success, and spearheading business development initiatives in payments, business lending, and </w:t>
      </w:r>
      <w:proofErr w:type="spellStart"/>
      <w:r w:rsidRPr="00F15629">
        <w:rPr>
          <w:rFonts w:ascii="Calibri" w:hAnsi="Calibri" w:cs="Calibri"/>
          <w:sz w:val="21"/>
          <w:szCs w:val="21"/>
        </w:rPr>
        <w:t>fintech</w:t>
      </w:r>
      <w:proofErr w:type="spellEnd"/>
      <w:r w:rsidRPr="00F15629">
        <w:rPr>
          <w:rFonts w:ascii="Calibri" w:hAnsi="Calibri" w:cs="Calibri"/>
          <w:sz w:val="21"/>
          <w:szCs w:val="21"/>
        </w:rPr>
        <w:t xml:space="preserve"> solutions. Skilled in crafting and executing Go-to-Market (GTM) strategies, consistently accelerated sales growth, advanced sales enablement, and positioned product solutions to thrive in competitive markets. Articulate</w:t>
      </w:r>
      <w:r>
        <w:rPr>
          <w:rFonts w:ascii="Calibri" w:hAnsi="Calibri" w:cs="Calibri"/>
          <w:sz w:val="21"/>
          <w:szCs w:val="21"/>
        </w:rPr>
        <w:t>d</w:t>
      </w:r>
      <w:r w:rsidRPr="00F15629">
        <w:rPr>
          <w:rFonts w:ascii="Calibri" w:hAnsi="Calibri" w:cs="Calibri"/>
          <w:sz w:val="21"/>
          <w:szCs w:val="21"/>
        </w:rPr>
        <w:t xml:space="preserve"> communicator with a natural ability to cultivate trust, collaborating with stakeholders at every level</w:t>
      </w:r>
      <w:r>
        <w:rPr>
          <w:rFonts w:ascii="Calibri" w:hAnsi="Calibri" w:cs="Calibri"/>
          <w:sz w:val="21"/>
          <w:szCs w:val="21"/>
        </w:rPr>
        <w:t>. Skillful in collaborating with p</w:t>
      </w:r>
      <w:r w:rsidRPr="00F15629">
        <w:rPr>
          <w:rFonts w:ascii="Calibri" w:hAnsi="Calibri" w:cs="Calibri"/>
          <w:sz w:val="21"/>
          <w:szCs w:val="21"/>
        </w:rPr>
        <w:t>artner</w:t>
      </w:r>
      <w:r>
        <w:rPr>
          <w:rFonts w:ascii="Calibri" w:hAnsi="Calibri" w:cs="Calibri"/>
          <w:sz w:val="21"/>
          <w:szCs w:val="21"/>
        </w:rPr>
        <w:t xml:space="preserve">s for new joint business </w:t>
      </w:r>
      <w:r w:rsidRPr="00F15629">
        <w:rPr>
          <w:rFonts w:ascii="Calibri" w:hAnsi="Calibri" w:cs="Calibri"/>
          <w:sz w:val="21"/>
          <w:szCs w:val="21"/>
        </w:rPr>
        <w:t>acquisition</w:t>
      </w:r>
      <w:r>
        <w:rPr>
          <w:rFonts w:ascii="Calibri" w:hAnsi="Calibri" w:cs="Calibri"/>
          <w:sz w:val="21"/>
          <w:szCs w:val="21"/>
        </w:rPr>
        <w:t xml:space="preserve"> and growth.</w:t>
      </w:r>
      <w:r w:rsidRPr="00F15629">
        <w:rPr>
          <w:rFonts w:ascii="Calibri" w:hAnsi="Calibri" w:cs="Calibri"/>
          <w:sz w:val="21"/>
          <w:szCs w:val="21"/>
        </w:rPr>
        <w:t xml:space="preserve"> </w:t>
      </w:r>
    </w:p>
    <w:p w14:paraId="04FDF23B" w14:textId="77777777" w:rsidR="006F25BF" w:rsidRPr="00F15629" w:rsidRDefault="006F25BF" w:rsidP="006F25BF">
      <w:pPr>
        <w:jc w:val="both"/>
        <w:rPr>
          <w:rFonts w:ascii="Calibri" w:hAnsi="Calibri" w:cs="Calibri"/>
          <w:sz w:val="21"/>
          <w:szCs w:val="21"/>
        </w:rPr>
      </w:pPr>
    </w:p>
    <w:p w14:paraId="1D427908" w14:textId="77777777" w:rsidR="006F25BF" w:rsidRPr="00F15629" w:rsidRDefault="006F25BF" w:rsidP="006F25BF">
      <w:pPr>
        <w:tabs>
          <w:tab w:val="right" w:pos="10800"/>
        </w:tabs>
        <w:suppressAutoHyphens w:val="0"/>
        <w:jc w:val="both"/>
        <w:rPr>
          <w:rFonts w:ascii="Calibri" w:eastAsia="Calibri" w:hAnsi="Calibri" w:cs="Calibri"/>
          <w:b/>
          <w:bCs/>
          <w:strike/>
          <w:color w:val="171717" w:themeColor="background2" w:themeShade="1A"/>
          <w:spacing w:val="20"/>
          <w:sz w:val="22"/>
          <w:szCs w:val="22"/>
        </w:rPr>
      </w:pPr>
      <w:r w:rsidRPr="00F15629">
        <w:rPr>
          <w:rFonts w:ascii="Calibri" w:eastAsia="Calibri" w:hAnsi="Calibri" w:cs="Calibri"/>
          <w:b/>
          <w:bCs/>
          <w:color w:val="171717" w:themeColor="background2" w:themeShade="1A"/>
          <w:spacing w:val="20"/>
          <w:sz w:val="22"/>
          <w:szCs w:val="22"/>
          <w:lang w:eastAsia="en-US"/>
        </w:rPr>
        <w:t xml:space="preserve">CORE COMPETENCIES </w:t>
      </w:r>
      <w:r w:rsidRPr="00F15629">
        <w:rPr>
          <w:rFonts w:ascii="Calibri" w:eastAsia="Calibri" w:hAnsi="Calibri" w:cs="Calibri"/>
          <w:b/>
          <w:bCs/>
          <w:strike/>
          <w:color w:val="171717" w:themeColor="background2" w:themeShade="1A"/>
          <w:spacing w:val="20"/>
          <w:sz w:val="22"/>
          <w:szCs w:val="22"/>
        </w:rPr>
        <w:tab/>
      </w:r>
    </w:p>
    <w:p w14:paraId="1A29F935" w14:textId="3CADC27A" w:rsidR="006F25BF" w:rsidRPr="00F15629" w:rsidRDefault="006F25BF" w:rsidP="006F25BF">
      <w:pPr>
        <w:shd w:val="clear" w:color="auto" w:fill="F2F2F2" w:themeFill="background1" w:themeFillShade="F2"/>
        <w:tabs>
          <w:tab w:val="right" w:pos="10800"/>
        </w:tabs>
        <w:suppressAutoHyphens w:val="0"/>
        <w:jc w:val="center"/>
        <w:rPr>
          <w:rFonts w:ascii="Calibri" w:hAnsi="Calibri" w:cs="Calibri"/>
          <w:sz w:val="21"/>
          <w:szCs w:val="21"/>
        </w:rPr>
      </w:pPr>
      <w:r w:rsidRPr="00F15629">
        <w:rPr>
          <w:rFonts w:ascii="Calibri" w:hAnsi="Calibri" w:cs="Calibri"/>
          <w:sz w:val="21"/>
          <w:szCs w:val="21"/>
        </w:rPr>
        <w:t xml:space="preserve">Go-to-market (GTM) Strategies | Partnership Strategies | Product Strategy and Operations | Deal Management | Technical Product Knowledge | Partner Management | Client Management | Financial Services | Customer Relationship Management | Ecommerce | Conflict Management &amp; Resolution | Cross Selling | Strategic Thinking </w:t>
      </w:r>
      <w:r w:rsidR="009E0600" w:rsidRPr="00F15629">
        <w:rPr>
          <w:rFonts w:ascii="Calibri" w:hAnsi="Calibri" w:cs="Calibri"/>
          <w:sz w:val="21"/>
          <w:szCs w:val="21"/>
        </w:rPr>
        <w:t>| Leadership</w:t>
      </w:r>
      <w:r w:rsidRPr="00F15629">
        <w:rPr>
          <w:rFonts w:ascii="Calibri" w:hAnsi="Calibri" w:cs="Calibri"/>
          <w:sz w:val="21"/>
          <w:szCs w:val="21"/>
        </w:rPr>
        <w:t xml:space="preserve"> &amp; Supervision | Teamwo</w:t>
      </w:r>
      <w:r>
        <w:rPr>
          <w:rFonts w:ascii="Calibri" w:hAnsi="Calibri" w:cs="Calibri"/>
          <w:sz w:val="21"/>
          <w:szCs w:val="21"/>
        </w:rPr>
        <w:t>rk</w:t>
      </w:r>
    </w:p>
    <w:p w14:paraId="574A1CCD" w14:textId="77777777" w:rsidR="006F25BF" w:rsidRPr="00F15629" w:rsidRDefault="006F25BF" w:rsidP="006F25BF">
      <w:pPr>
        <w:tabs>
          <w:tab w:val="right" w:pos="10800"/>
        </w:tabs>
        <w:jc w:val="both"/>
        <w:rPr>
          <w:rFonts w:ascii="Calibri" w:eastAsia="Calibri" w:hAnsi="Calibri" w:cs="Calibri"/>
          <w:b/>
          <w:bCs/>
          <w:color w:val="171717" w:themeColor="background2" w:themeShade="1A"/>
          <w:spacing w:val="20"/>
          <w:sz w:val="22"/>
          <w:szCs w:val="22"/>
        </w:rPr>
      </w:pPr>
    </w:p>
    <w:p w14:paraId="513FC74D" w14:textId="77777777" w:rsidR="006F25BF" w:rsidRPr="00F15629" w:rsidRDefault="006F25BF" w:rsidP="006F25BF">
      <w:pPr>
        <w:tabs>
          <w:tab w:val="right" w:pos="10800"/>
        </w:tabs>
        <w:jc w:val="both"/>
        <w:rPr>
          <w:rFonts w:ascii="Calibri" w:eastAsia="Calibri" w:hAnsi="Calibri" w:cs="Calibri"/>
          <w:b/>
          <w:bCs/>
          <w:strike/>
          <w:color w:val="171717" w:themeColor="background2" w:themeShade="1A"/>
          <w:spacing w:val="20"/>
          <w:sz w:val="22"/>
          <w:szCs w:val="22"/>
        </w:rPr>
      </w:pPr>
      <w:r w:rsidRPr="00F15629">
        <w:rPr>
          <w:rFonts w:ascii="Calibri" w:eastAsia="Calibri" w:hAnsi="Calibri" w:cs="Calibri"/>
          <w:b/>
          <w:bCs/>
          <w:color w:val="171717" w:themeColor="background2" w:themeShade="1A"/>
          <w:spacing w:val="20"/>
          <w:sz w:val="22"/>
          <w:szCs w:val="22"/>
        </w:rPr>
        <w:t xml:space="preserve">PROFESSIONAL EXPERIENCE </w:t>
      </w:r>
      <w:r w:rsidRPr="00F15629">
        <w:rPr>
          <w:rFonts w:ascii="Calibri" w:eastAsia="Calibri" w:hAnsi="Calibri" w:cs="Calibri"/>
          <w:b/>
          <w:bCs/>
          <w:strike/>
          <w:color w:val="171717" w:themeColor="background2" w:themeShade="1A"/>
          <w:spacing w:val="20"/>
          <w:sz w:val="22"/>
          <w:szCs w:val="22"/>
        </w:rPr>
        <w:tab/>
      </w:r>
    </w:p>
    <w:p w14:paraId="16CDC538" w14:textId="77777777" w:rsidR="006F25BF" w:rsidRDefault="006F25BF" w:rsidP="006F25BF">
      <w:pPr>
        <w:pStyle w:val="NoSpacing"/>
        <w:shd w:val="clear" w:color="auto" w:fill="F2F2F2" w:themeFill="background1" w:themeFillShade="F2"/>
        <w:tabs>
          <w:tab w:val="right" w:pos="10656"/>
        </w:tabs>
        <w:jc w:val="both"/>
        <w:rPr>
          <w:rFonts w:ascii="Calibri" w:hAnsi="Calibri" w:cs="Calibri"/>
          <w:color w:val="000000" w:themeColor="text1"/>
          <w:sz w:val="21"/>
          <w:szCs w:val="21"/>
          <w:lang w:val="en-US"/>
        </w:rPr>
      </w:pPr>
      <w:bookmarkStart w:id="0" w:name="_Hlk206585950"/>
      <w:r w:rsidRPr="00F15629">
        <w:rPr>
          <w:rFonts w:ascii="Calibri" w:hAnsi="Calibri" w:cs="Calibri"/>
          <w:b/>
          <w:bCs/>
          <w:color w:val="000000" w:themeColor="text1"/>
          <w:sz w:val="21"/>
          <w:szCs w:val="21"/>
          <w:lang w:val="en-US"/>
        </w:rPr>
        <w:t>P</w:t>
      </w:r>
      <w:r>
        <w:rPr>
          <w:rFonts w:ascii="Calibri" w:hAnsi="Calibri" w:cs="Calibri"/>
          <w:b/>
          <w:bCs/>
          <w:color w:val="000000" w:themeColor="text1"/>
          <w:sz w:val="21"/>
          <w:szCs w:val="21"/>
          <w:lang w:val="en-US"/>
        </w:rPr>
        <w:t xml:space="preserve">AYAZA </w:t>
      </w:r>
      <w:r w:rsidRPr="00F15629">
        <w:rPr>
          <w:rFonts w:ascii="Calibri" w:hAnsi="Calibri" w:cs="Calibri"/>
          <w:b/>
          <w:bCs/>
          <w:color w:val="000000" w:themeColor="text1"/>
          <w:sz w:val="21"/>
          <w:szCs w:val="21"/>
          <w:lang w:val="en-US"/>
        </w:rPr>
        <w:t xml:space="preserve">US </w:t>
      </w:r>
      <w:r>
        <w:rPr>
          <w:rFonts w:ascii="Calibri" w:hAnsi="Calibri" w:cs="Calibri"/>
          <w:b/>
          <w:bCs/>
          <w:color w:val="000000" w:themeColor="text1"/>
          <w:sz w:val="21"/>
          <w:szCs w:val="21"/>
          <w:lang w:val="en-US"/>
        </w:rPr>
        <w:t xml:space="preserve">– </w:t>
      </w:r>
      <w:r w:rsidRPr="00A16BBB">
        <w:rPr>
          <w:rFonts w:ascii="Calibri" w:hAnsi="Calibri" w:cs="Calibri"/>
          <w:color w:val="000000" w:themeColor="text1"/>
          <w:sz w:val="21"/>
          <w:szCs w:val="21"/>
          <w:lang w:val="en-US"/>
        </w:rPr>
        <w:t>Miami, FL</w:t>
      </w:r>
      <w:r>
        <w:rPr>
          <w:rFonts w:ascii="Calibri" w:hAnsi="Calibri" w:cs="Calibri"/>
          <w:b/>
          <w:bCs/>
          <w:color w:val="000000" w:themeColor="text1"/>
          <w:sz w:val="21"/>
          <w:szCs w:val="21"/>
          <w:lang w:val="en-US"/>
        </w:rPr>
        <w:t xml:space="preserve">   </w:t>
      </w:r>
      <w:r>
        <w:rPr>
          <w:rFonts w:ascii="Calibri" w:hAnsi="Calibri" w:cs="Calibri"/>
          <w:b/>
          <w:bCs/>
          <w:color w:val="000000" w:themeColor="text1"/>
          <w:sz w:val="21"/>
          <w:szCs w:val="21"/>
          <w:lang w:val="en-US"/>
        </w:rPr>
        <w:tab/>
      </w:r>
      <w:r w:rsidRPr="00F15629">
        <w:rPr>
          <w:rFonts w:ascii="Calibri" w:hAnsi="Calibri" w:cs="Calibri"/>
          <w:color w:val="000000" w:themeColor="text1"/>
          <w:sz w:val="21"/>
          <w:szCs w:val="21"/>
          <w:lang w:val="en-US"/>
        </w:rPr>
        <w:t>Feb 2025 – Present</w:t>
      </w:r>
    </w:p>
    <w:p w14:paraId="6F13AC90" w14:textId="77777777" w:rsidR="006F25BF" w:rsidRPr="00F15629" w:rsidRDefault="006F25BF" w:rsidP="006F25BF">
      <w:pPr>
        <w:pStyle w:val="NoSpacing"/>
        <w:shd w:val="clear" w:color="auto" w:fill="F2F2F2" w:themeFill="background1" w:themeFillShade="F2"/>
        <w:tabs>
          <w:tab w:val="right" w:pos="10656"/>
        </w:tabs>
        <w:jc w:val="both"/>
        <w:rPr>
          <w:rFonts w:ascii="Calibri" w:eastAsia="Times New Roman" w:hAnsi="Calibri" w:cs="Calibri"/>
          <w:color w:val="000000" w:themeColor="text1"/>
          <w:spacing w:val="-3"/>
          <w:sz w:val="21"/>
          <w:szCs w:val="21"/>
          <w:lang w:val="en-US"/>
        </w:rPr>
      </w:pPr>
      <w:r>
        <w:rPr>
          <w:rFonts w:ascii="Calibri" w:hAnsi="Calibri" w:cs="Calibri"/>
          <w:b/>
          <w:bCs/>
          <w:color w:val="171717" w:themeColor="background2" w:themeShade="1A"/>
          <w:spacing w:val="10"/>
          <w:sz w:val="21"/>
          <w:szCs w:val="21"/>
          <w:lang w:val="en-US"/>
        </w:rPr>
        <w:t xml:space="preserve">US PARTNERSHIPS AND BUSINESS </w:t>
      </w:r>
      <w:r w:rsidRPr="00F15629">
        <w:rPr>
          <w:rFonts w:ascii="Calibri" w:hAnsi="Calibri" w:cs="Calibri"/>
          <w:b/>
          <w:bCs/>
          <w:color w:val="171717" w:themeColor="background2" w:themeShade="1A"/>
          <w:spacing w:val="10"/>
          <w:sz w:val="21"/>
          <w:szCs w:val="21"/>
          <w:lang w:val="en-US"/>
        </w:rPr>
        <w:t>DEVELOPMENT EXECUTIVE</w:t>
      </w:r>
    </w:p>
    <w:bookmarkEnd w:id="0"/>
    <w:p w14:paraId="60D00B7E" w14:textId="401A5124" w:rsidR="006F25BF" w:rsidRPr="00F15629" w:rsidRDefault="006F25BF" w:rsidP="006F25BF">
      <w:pPr>
        <w:jc w:val="both"/>
        <w:rPr>
          <w:rFonts w:ascii="Calibri" w:hAnsi="Calibri" w:cs="Calibri"/>
          <w:sz w:val="21"/>
          <w:szCs w:val="21"/>
        </w:rPr>
      </w:pPr>
      <w:r w:rsidRPr="00F15629">
        <w:rPr>
          <w:rFonts w:ascii="Calibri" w:hAnsi="Calibri" w:cs="Calibri"/>
          <w:sz w:val="21"/>
          <w:szCs w:val="21"/>
        </w:rPr>
        <w:t>Lead strategic</w:t>
      </w:r>
      <w:r>
        <w:rPr>
          <w:rFonts w:ascii="Calibri" w:hAnsi="Calibri" w:cs="Calibri"/>
          <w:sz w:val="21"/>
          <w:szCs w:val="21"/>
        </w:rPr>
        <w:t xml:space="preserve"> </w:t>
      </w:r>
      <w:r w:rsidRPr="00F15629">
        <w:rPr>
          <w:rFonts w:ascii="Calibri" w:hAnsi="Calibri" w:cs="Calibri"/>
          <w:sz w:val="21"/>
          <w:szCs w:val="21"/>
        </w:rPr>
        <w:t xml:space="preserve">partnership </w:t>
      </w:r>
      <w:r>
        <w:rPr>
          <w:rFonts w:ascii="Calibri" w:hAnsi="Calibri" w:cs="Calibri"/>
          <w:sz w:val="21"/>
          <w:szCs w:val="21"/>
        </w:rPr>
        <w:t xml:space="preserve">development and direct sales </w:t>
      </w:r>
      <w:r w:rsidRPr="00F15629">
        <w:rPr>
          <w:rFonts w:ascii="Calibri" w:hAnsi="Calibri" w:cs="Calibri"/>
          <w:sz w:val="21"/>
          <w:szCs w:val="21"/>
        </w:rPr>
        <w:t xml:space="preserve">for new revenue streams </w:t>
      </w:r>
      <w:r>
        <w:rPr>
          <w:rFonts w:ascii="Calibri" w:hAnsi="Calibri" w:cs="Calibri"/>
          <w:sz w:val="21"/>
          <w:szCs w:val="21"/>
        </w:rPr>
        <w:t xml:space="preserve">to </w:t>
      </w:r>
      <w:r w:rsidRPr="00F15629">
        <w:rPr>
          <w:rFonts w:ascii="Calibri" w:hAnsi="Calibri" w:cs="Calibri"/>
          <w:sz w:val="21"/>
          <w:szCs w:val="21"/>
        </w:rPr>
        <w:t>accelerat</w:t>
      </w:r>
      <w:r>
        <w:rPr>
          <w:rFonts w:ascii="Calibri" w:hAnsi="Calibri" w:cs="Calibri"/>
          <w:sz w:val="21"/>
          <w:szCs w:val="21"/>
        </w:rPr>
        <w:t>e</w:t>
      </w:r>
      <w:r w:rsidRPr="00F15629">
        <w:rPr>
          <w:rFonts w:ascii="Calibri" w:hAnsi="Calibri" w:cs="Calibri"/>
          <w:sz w:val="21"/>
          <w:szCs w:val="21"/>
        </w:rPr>
        <w:t xml:space="preserve"> </w:t>
      </w:r>
      <w:r>
        <w:rPr>
          <w:rFonts w:ascii="Calibri" w:hAnsi="Calibri" w:cs="Calibri"/>
          <w:sz w:val="21"/>
          <w:szCs w:val="21"/>
        </w:rPr>
        <w:t>company’s</w:t>
      </w:r>
      <w:r w:rsidRPr="00F15629">
        <w:rPr>
          <w:rFonts w:ascii="Calibri" w:hAnsi="Calibri" w:cs="Calibri"/>
          <w:sz w:val="21"/>
          <w:szCs w:val="21"/>
        </w:rPr>
        <w:t xml:space="preserve"> expansion </w:t>
      </w:r>
      <w:r>
        <w:rPr>
          <w:rFonts w:ascii="Calibri" w:hAnsi="Calibri" w:cs="Calibri"/>
          <w:sz w:val="21"/>
          <w:szCs w:val="21"/>
        </w:rPr>
        <w:t>in</w:t>
      </w:r>
      <w:r w:rsidRPr="00F15629">
        <w:rPr>
          <w:rFonts w:ascii="Calibri" w:hAnsi="Calibri" w:cs="Calibri"/>
          <w:sz w:val="21"/>
          <w:szCs w:val="21"/>
        </w:rPr>
        <w:t xml:space="preserve"> the U.S. </w:t>
      </w:r>
      <w:r>
        <w:rPr>
          <w:rFonts w:ascii="Calibri" w:hAnsi="Calibri" w:cs="Calibri"/>
          <w:sz w:val="21"/>
          <w:szCs w:val="21"/>
        </w:rPr>
        <w:t xml:space="preserve">Forget and </w:t>
      </w:r>
      <w:r w:rsidR="009E0600">
        <w:rPr>
          <w:rFonts w:ascii="Calibri" w:hAnsi="Calibri" w:cs="Calibri"/>
          <w:sz w:val="21"/>
          <w:szCs w:val="21"/>
        </w:rPr>
        <w:t>n</w:t>
      </w:r>
      <w:r w:rsidR="009E0600" w:rsidRPr="00F15629">
        <w:rPr>
          <w:rFonts w:ascii="Calibri" w:hAnsi="Calibri" w:cs="Calibri"/>
          <w:sz w:val="21"/>
          <w:szCs w:val="21"/>
        </w:rPr>
        <w:t>urture</w:t>
      </w:r>
      <w:r w:rsidR="009E0600">
        <w:rPr>
          <w:rFonts w:ascii="Calibri" w:hAnsi="Calibri" w:cs="Calibri"/>
          <w:sz w:val="21"/>
          <w:szCs w:val="21"/>
        </w:rPr>
        <w:t>d</w:t>
      </w:r>
      <w:r w:rsidRPr="00F15629">
        <w:rPr>
          <w:rFonts w:ascii="Calibri" w:hAnsi="Calibri" w:cs="Calibri"/>
          <w:sz w:val="21"/>
          <w:szCs w:val="21"/>
        </w:rPr>
        <w:t xml:space="preserve"> high-value partnerships </w:t>
      </w:r>
      <w:r>
        <w:rPr>
          <w:rFonts w:ascii="Calibri" w:hAnsi="Calibri" w:cs="Calibri"/>
          <w:sz w:val="21"/>
          <w:szCs w:val="21"/>
        </w:rPr>
        <w:t xml:space="preserve">and other channels </w:t>
      </w:r>
      <w:r w:rsidRPr="00F15629">
        <w:rPr>
          <w:rFonts w:ascii="Calibri" w:hAnsi="Calibri" w:cs="Calibri"/>
          <w:sz w:val="21"/>
          <w:szCs w:val="21"/>
        </w:rPr>
        <w:t xml:space="preserve">amplifying </w:t>
      </w:r>
      <w:r>
        <w:rPr>
          <w:rFonts w:ascii="Calibri" w:hAnsi="Calibri" w:cs="Calibri"/>
          <w:sz w:val="21"/>
          <w:szCs w:val="21"/>
        </w:rPr>
        <w:t xml:space="preserve">new </w:t>
      </w:r>
      <w:r w:rsidRPr="00F15629">
        <w:rPr>
          <w:rFonts w:ascii="Calibri" w:hAnsi="Calibri" w:cs="Calibri"/>
          <w:sz w:val="21"/>
          <w:szCs w:val="21"/>
        </w:rPr>
        <w:t>business development</w:t>
      </w:r>
      <w:r>
        <w:rPr>
          <w:rFonts w:ascii="Calibri" w:hAnsi="Calibri" w:cs="Calibri"/>
          <w:sz w:val="21"/>
          <w:szCs w:val="21"/>
        </w:rPr>
        <w:t>.</w:t>
      </w:r>
    </w:p>
    <w:p w14:paraId="2855D24B" w14:textId="77777777" w:rsidR="006F25BF" w:rsidRPr="00F15629" w:rsidRDefault="006F25BF" w:rsidP="006F25BF">
      <w:pPr>
        <w:jc w:val="both"/>
        <w:rPr>
          <w:rFonts w:ascii="Calibri" w:hAnsi="Calibri" w:cs="Calibri"/>
          <w:b/>
          <w:bCs/>
          <w:i/>
          <w:iCs/>
          <w:sz w:val="21"/>
          <w:szCs w:val="21"/>
          <w:u w:val="single"/>
        </w:rPr>
      </w:pPr>
      <w:r w:rsidRPr="00F15629">
        <w:rPr>
          <w:rFonts w:ascii="Calibri" w:hAnsi="Calibri" w:cs="Calibri"/>
          <w:b/>
          <w:bCs/>
          <w:i/>
          <w:iCs/>
          <w:sz w:val="21"/>
          <w:szCs w:val="21"/>
          <w:u w:val="single"/>
        </w:rPr>
        <w:t>Key Achievements:</w:t>
      </w:r>
    </w:p>
    <w:p w14:paraId="7F7141D6" w14:textId="77777777" w:rsidR="006F25BF" w:rsidRPr="00F15629" w:rsidRDefault="006F25BF" w:rsidP="006F25BF">
      <w:pPr>
        <w:pStyle w:val="ListParagraph"/>
        <w:numPr>
          <w:ilvl w:val="0"/>
          <w:numId w:val="1"/>
        </w:numPr>
        <w:ind w:left="360"/>
        <w:rPr>
          <w:rFonts w:ascii="Calibri" w:hAnsi="Calibri" w:cs="Calibri"/>
          <w:sz w:val="21"/>
          <w:szCs w:val="21"/>
        </w:rPr>
      </w:pPr>
      <w:r w:rsidRPr="00F15629">
        <w:rPr>
          <w:rFonts w:ascii="Calibri" w:hAnsi="Calibri" w:cs="Calibri"/>
          <w:sz w:val="21"/>
          <w:szCs w:val="21"/>
        </w:rPr>
        <w:t>Facilitated full-cycle sales processes from</w:t>
      </w:r>
      <w:r>
        <w:rPr>
          <w:rFonts w:ascii="Calibri" w:hAnsi="Calibri" w:cs="Calibri"/>
          <w:sz w:val="21"/>
          <w:szCs w:val="21"/>
        </w:rPr>
        <w:t xml:space="preserve"> targeting high-volume merchants to engaging partners for</w:t>
      </w:r>
      <w:r w:rsidRPr="00F15629">
        <w:rPr>
          <w:rFonts w:ascii="Calibri" w:hAnsi="Calibri" w:cs="Calibri"/>
          <w:sz w:val="21"/>
          <w:szCs w:val="21"/>
        </w:rPr>
        <w:t xml:space="preserve"> </w:t>
      </w:r>
      <w:r>
        <w:rPr>
          <w:rFonts w:ascii="Calibri" w:hAnsi="Calibri" w:cs="Calibri"/>
          <w:sz w:val="21"/>
          <w:szCs w:val="21"/>
        </w:rPr>
        <w:t xml:space="preserve">joint </w:t>
      </w:r>
      <w:r w:rsidRPr="00F15629">
        <w:rPr>
          <w:rFonts w:ascii="Calibri" w:hAnsi="Calibri" w:cs="Calibri"/>
          <w:sz w:val="21"/>
          <w:szCs w:val="21"/>
        </w:rPr>
        <w:t>deal closure</w:t>
      </w:r>
      <w:r>
        <w:rPr>
          <w:rFonts w:ascii="Calibri" w:hAnsi="Calibri" w:cs="Calibri"/>
          <w:sz w:val="21"/>
          <w:szCs w:val="21"/>
        </w:rPr>
        <w:t>s</w:t>
      </w:r>
    </w:p>
    <w:p w14:paraId="36F7B098" w14:textId="77777777" w:rsidR="006F25BF" w:rsidRPr="00F15629" w:rsidRDefault="006F25BF" w:rsidP="006F25BF">
      <w:pPr>
        <w:pStyle w:val="ListParagraph"/>
        <w:numPr>
          <w:ilvl w:val="0"/>
          <w:numId w:val="1"/>
        </w:numPr>
        <w:ind w:left="360"/>
        <w:rPr>
          <w:rFonts w:ascii="Calibri" w:hAnsi="Calibri" w:cs="Calibri"/>
          <w:sz w:val="21"/>
          <w:szCs w:val="21"/>
        </w:rPr>
      </w:pPr>
      <w:r w:rsidRPr="00F15629">
        <w:rPr>
          <w:rFonts w:ascii="Calibri" w:hAnsi="Calibri" w:cs="Calibri"/>
          <w:sz w:val="21"/>
          <w:szCs w:val="21"/>
        </w:rPr>
        <w:t>Directed negotiations and created partnership agreements that advanced company</w:t>
      </w:r>
      <w:r>
        <w:rPr>
          <w:rFonts w:ascii="Calibri" w:hAnsi="Calibri" w:cs="Calibri"/>
          <w:sz w:val="21"/>
          <w:szCs w:val="21"/>
        </w:rPr>
        <w:t>’s growth in a competitive market</w:t>
      </w:r>
    </w:p>
    <w:p w14:paraId="573E88D1" w14:textId="77777777" w:rsidR="006F25BF" w:rsidRDefault="006F25BF" w:rsidP="006F25BF">
      <w:pPr>
        <w:pStyle w:val="ListParagraph"/>
        <w:numPr>
          <w:ilvl w:val="0"/>
          <w:numId w:val="1"/>
        </w:numPr>
        <w:ind w:left="360"/>
        <w:rPr>
          <w:rFonts w:ascii="Calibri" w:hAnsi="Calibri" w:cs="Calibri"/>
          <w:sz w:val="21"/>
          <w:szCs w:val="21"/>
        </w:rPr>
      </w:pPr>
      <w:r w:rsidRPr="00151D0D">
        <w:rPr>
          <w:rFonts w:ascii="Calibri" w:hAnsi="Calibri" w:cs="Calibri"/>
          <w:sz w:val="21"/>
          <w:szCs w:val="21"/>
        </w:rPr>
        <w:t xml:space="preserve">Surpassed performance </w:t>
      </w:r>
      <w:r>
        <w:rPr>
          <w:rFonts w:ascii="Calibri" w:hAnsi="Calibri" w:cs="Calibri"/>
          <w:sz w:val="21"/>
          <w:szCs w:val="21"/>
        </w:rPr>
        <w:t>by driving increased processing v</w:t>
      </w:r>
      <w:r w:rsidRPr="00151D0D">
        <w:rPr>
          <w:rFonts w:ascii="Calibri" w:hAnsi="Calibri" w:cs="Calibri"/>
          <w:sz w:val="21"/>
          <w:szCs w:val="21"/>
        </w:rPr>
        <w:t>olume</w:t>
      </w:r>
      <w:r>
        <w:rPr>
          <w:rFonts w:ascii="Calibri" w:hAnsi="Calibri" w:cs="Calibri"/>
          <w:sz w:val="21"/>
          <w:szCs w:val="21"/>
        </w:rPr>
        <w:t>s</w:t>
      </w:r>
      <w:r w:rsidRPr="00151D0D">
        <w:rPr>
          <w:rFonts w:ascii="Calibri" w:hAnsi="Calibri" w:cs="Calibri"/>
          <w:sz w:val="21"/>
          <w:szCs w:val="21"/>
        </w:rPr>
        <w:t>, new customer acquisition</w:t>
      </w:r>
      <w:r>
        <w:rPr>
          <w:rFonts w:ascii="Calibri" w:hAnsi="Calibri" w:cs="Calibri"/>
          <w:sz w:val="21"/>
          <w:szCs w:val="21"/>
        </w:rPr>
        <w:t>s</w:t>
      </w:r>
      <w:r w:rsidRPr="00151D0D">
        <w:rPr>
          <w:rFonts w:ascii="Calibri" w:hAnsi="Calibri" w:cs="Calibri"/>
          <w:sz w:val="21"/>
          <w:szCs w:val="21"/>
        </w:rPr>
        <w:t>, and product cross-sell</w:t>
      </w:r>
      <w:r>
        <w:rPr>
          <w:rFonts w:ascii="Calibri" w:hAnsi="Calibri" w:cs="Calibri"/>
          <w:sz w:val="21"/>
          <w:szCs w:val="21"/>
        </w:rPr>
        <w:t>ing</w:t>
      </w:r>
    </w:p>
    <w:p w14:paraId="15138C5A" w14:textId="77777777" w:rsidR="006F25BF" w:rsidRPr="00151D0D" w:rsidRDefault="006F25BF" w:rsidP="006F25BF">
      <w:pPr>
        <w:pStyle w:val="ListParagraph"/>
        <w:numPr>
          <w:ilvl w:val="0"/>
          <w:numId w:val="1"/>
        </w:numPr>
        <w:ind w:left="360"/>
        <w:rPr>
          <w:rFonts w:ascii="Calibri" w:hAnsi="Calibri" w:cs="Calibri"/>
          <w:sz w:val="21"/>
          <w:szCs w:val="21"/>
        </w:rPr>
      </w:pPr>
      <w:r w:rsidRPr="00151D0D">
        <w:rPr>
          <w:rFonts w:ascii="Calibri" w:hAnsi="Calibri" w:cs="Calibri"/>
          <w:sz w:val="21"/>
          <w:szCs w:val="21"/>
        </w:rPr>
        <w:t>Activated new business pipelines by identifying opportunities, applying diverse prospecting methods, and advancing deals</w:t>
      </w:r>
    </w:p>
    <w:p w14:paraId="29FC04AE" w14:textId="22D0E4A5" w:rsidR="006F25BF" w:rsidRPr="00645DE0" w:rsidRDefault="006F25BF" w:rsidP="006F25BF">
      <w:pPr>
        <w:pStyle w:val="ListParagraph"/>
        <w:numPr>
          <w:ilvl w:val="0"/>
          <w:numId w:val="1"/>
        </w:numPr>
        <w:ind w:left="360"/>
        <w:rPr>
          <w:rFonts w:ascii="Calibri" w:hAnsi="Calibri" w:cs="Calibri"/>
          <w:sz w:val="21"/>
          <w:szCs w:val="21"/>
        </w:rPr>
      </w:pPr>
      <w:r>
        <w:rPr>
          <w:rFonts w:ascii="Calibri" w:hAnsi="Calibri" w:cs="Calibri"/>
          <w:sz w:val="21"/>
          <w:szCs w:val="21"/>
        </w:rPr>
        <w:t>Secured a healthy pipeline in excess of $</w:t>
      </w:r>
      <w:r w:rsidR="00EF20C3">
        <w:rPr>
          <w:rFonts w:ascii="Calibri" w:hAnsi="Calibri" w:cs="Calibri"/>
          <w:sz w:val="21"/>
          <w:szCs w:val="21"/>
        </w:rPr>
        <w:t>1</w:t>
      </w:r>
      <w:r>
        <w:rPr>
          <w:rFonts w:ascii="Calibri" w:hAnsi="Calibri" w:cs="Calibri"/>
          <w:sz w:val="21"/>
          <w:szCs w:val="21"/>
        </w:rPr>
        <w:t>0</w:t>
      </w:r>
      <w:r w:rsidR="009E0600">
        <w:rPr>
          <w:rFonts w:ascii="Calibri" w:hAnsi="Calibri" w:cs="Calibri"/>
          <w:sz w:val="21"/>
          <w:szCs w:val="21"/>
        </w:rPr>
        <w:t>M in</w:t>
      </w:r>
      <w:r>
        <w:rPr>
          <w:rFonts w:ascii="Calibri" w:hAnsi="Calibri" w:cs="Calibri"/>
          <w:sz w:val="21"/>
          <w:szCs w:val="21"/>
        </w:rPr>
        <w:t xml:space="preserve"> monthly processing volume through partners and direct sales</w:t>
      </w:r>
    </w:p>
    <w:p w14:paraId="444C5297" w14:textId="77777777" w:rsidR="006F25BF" w:rsidRPr="00F15629" w:rsidRDefault="006F25BF" w:rsidP="006F25BF">
      <w:pPr>
        <w:pStyle w:val="ListParagraph"/>
        <w:ind w:left="360"/>
        <w:jc w:val="both"/>
        <w:rPr>
          <w:rFonts w:ascii="Calibri" w:hAnsi="Calibri" w:cs="Calibri"/>
          <w:sz w:val="16"/>
          <w:szCs w:val="16"/>
        </w:rPr>
      </w:pPr>
    </w:p>
    <w:p w14:paraId="3F093A5B" w14:textId="77777777" w:rsidR="006F25BF" w:rsidRDefault="006F25BF" w:rsidP="006F25BF">
      <w:pPr>
        <w:pStyle w:val="NoSpacing"/>
        <w:shd w:val="clear" w:color="auto" w:fill="F2F2F2" w:themeFill="background1" w:themeFillShade="F2"/>
        <w:tabs>
          <w:tab w:val="right" w:pos="10656"/>
        </w:tabs>
        <w:jc w:val="both"/>
        <w:rPr>
          <w:rFonts w:ascii="Calibri" w:hAnsi="Calibri" w:cs="Calibri"/>
          <w:color w:val="000000" w:themeColor="text1"/>
          <w:sz w:val="21"/>
          <w:szCs w:val="21"/>
          <w:lang w:val="en-US"/>
        </w:rPr>
      </w:pPr>
      <w:r w:rsidRPr="00F15629">
        <w:rPr>
          <w:rFonts w:ascii="Calibri" w:hAnsi="Calibri" w:cs="Calibri"/>
          <w:b/>
          <w:bCs/>
          <w:color w:val="000000" w:themeColor="text1"/>
          <w:sz w:val="21"/>
          <w:szCs w:val="21"/>
          <w:lang w:val="en-US"/>
        </w:rPr>
        <w:t xml:space="preserve">PXP FINANCIAL – </w:t>
      </w:r>
      <w:r w:rsidRPr="00F15629">
        <w:rPr>
          <w:rFonts w:ascii="Calibri" w:hAnsi="Calibri" w:cs="Calibri"/>
          <w:color w:val="000000" w:themeColor="text1"/>
          <w:sz w:val="21"/>
          <w:szCs w:val="21"/>
          <w:lang w:val="en-US"/>
        </w:rPr>
        <w:t>Fort Lauderdale, FL</w:t>
      </w:r>
      <w:r w:rsidRPr="00F15629">
        <w:rPr>
          <w:rFonts w:ascii="Calibri" w:hAnsi="Calibri" w:cs="Calibri"/>
          <w:b/>
          <w:bCs/>
          <w:color w:val="000000" w:themeColor="text1"/>
          <w:sz w:val="21"/>
          <w:szCs w:val="21"/>
          <w:lang w:val="en-US"/>
        </w:rPr>
        <w:tab/>
      </w:r>
      <w:r w:rsidRPr="00F15629">
        <w:rPr>
          <w:rFonts w:ascii="Calibri" w:hAnsi="Calibri" w:cs="Calibri"/>
          <w:color w:val="000000" w:themeColor="text1"/>
          <w:sz w:val="21"/>
          <w:szCs w:val="21"/>
          <w:lang w:val="en-US"/>
        </w:rPr>
        <w:t>Jan 2024 – Feb 2025</w:t>
      </w:r>
    </w:p>
    <w:p w14:paraId="6010842E" w14:textId="77777777" w:rsidR="006F25BF" w:rsidRPr="00F15629" w:rsidRDefault="006F25BF" w:rsidP="006F25BF">
      <w:pPr>
        <w:pStyle w:val="NoSpacing"/>
        <w:shd w:val="clear" w:color="auto" w:fill="F2F2F2" w:themeFill="background1" w:themeFillShade="F2"/>
        <w:tabs>
          <w:tab w:val="right" w:pos="10656"/>
        </w:tabs>
        <w:jc w:val="both"/>
        <w:rPr>
          <w:rFonts w:ascii="Calibri" w:eastAsia="Times New Roman" w:hAnsi="Calibri" w:cs="Calibri"/>
          <w:color w:val="000000" w:themeColor="text1"/>
          <w:spacing w:val="-3"/>
          <w:sz w:val="21"/>
          <w:szCs w:val="21"/>
          <w:lang w:val="en-US"/>
        </w:rPr>
      </w:pPr>
      <w:r>
        <w:rPr>
          <w:rFonts w:ascii="Calibri" w:hAnsi="Calibri" w:cs="Calibri"/>
          <w:b/>
          <w:bCs/>
          <w:color w:val="171717" w:themeColor="background2" w:themeShade="1A"/>
          <w:spacing w:val="10"/>
          <w:sz w:val="21"/>
          <w:szCs w:val="21"/>
          <w:lang w:val="en-US"/>
        </w:rPr>
        <w:t xml:space="preserve">US </w:t>
      </w:r>
      <w:r w:rsidRPr="00F15629">
        <w:rPr>
          <w:rFonts w:ascii="Calibri" w:hAnsi="Calibri" w:cs="Calibri"/>
          <w:b/>
          <w:bCs/>
          <w:color w:val="171717" w:themeColor="background2" w:themeShade="1A"/>
          <w:spacing w:val="10"/>
          <w:sz w:val="21"/>
          <w:szCs w:val="21"/>
          <w:lang w:val="en-US"/>
        </w:rPr>
        <w:t>SENIOR BUSINESS DEVELOPMENT &amp; GROWTH</w:t>
      </w:r>
      <w:r>
        <w:rPr>
          <w:rFonts w:ascii="Calibri" w:hAnsi="Calibri" w:cs="Calibri"/>
          <w:b/>
          <w:bCs/>
          <w:color w:val="171717" w:themeColor="background2" w:themeShade="1A"/>
          <w:spacing w:val="10"/>
          <w:sz w:val="21"/>
          <w:szCs w:val="21"/>
          <w:lang w:val="en-US"/>
        </w:rPr>
        <w:t xml:space="preserve"> MANAGER</w:t>
      </w:r>
    </w:p>
    <w:p w14:paraId="74ABD1B8" w14:textId="63AD3486" w:rsidR="006F25BF" w:rsidRPr="00F15629" w:rsidRDefault="006F25BF" w:rsidP="006F25BF">
      <w:pPr>
        <w:jc w:val="both"/>
        <w:rPr>
          <w:rFonts w:ascii="Calibri" w:hAnsi="Calibri" w:cs="Calibri"/>
          <w:sz w:val="21"/>
          <w:szCs w:val="21"/>
        </w:rPr>
      </w:pPr>
      <w:r w:rsidRPr="00F15629">
        <w:rPr>
          <w:rFonts w:ascii="Calibri" w:hAnsi="Calibri" w:cs="Calibri"/>
          <w:sz w:val="21"/>
          <w:szCs w:val="21"/>
        </w:rPr>
        <w:t>Designed and executed a successful approach for reaching target accounts and strategizing growth and market expansion by building strong partner relationship with U.S. Acquiring Banks, ISOs</w:t>
      </w:r>
      <w:r>
        <w:rPr>
          <w:rFonts w:ascii="Calibri" w:hAnsi="Calibri" w:cs="Calibri"/>
          <w:sz w:val="21"/>
          <w:szCs w:val="21"/>
        </w:rPr>
        <w:t xml:space="preserve"> and </w:t>
      </w:r>
      <w:r w:rsidR="009E0600">
        <w:rPr>
          <w:rFonts w:ascii="Calibri" w:hAnsi="Calibri" w:cs="Calibri"/>
          <w:sz w:val="21"/>
          <w:szCs w:val="21"/>
        </w:rPr>
        <w:t>ISVs</w:t>
      </w:r>
      <w:r w:rsidRPr="00F15629">
        <w:rPr>
          <w:rFonts w:ascii="Calibri" w:hAnsi="Calibri" w:cs="Calibri"/>
          <w:sz w:val="21"/>
          <w:szCs w:val="21"/>
        </w:rPr>
        <w:t xml:space="preserve">. Created comprehensive growth strategies for the </w:t>
      </w:r>
      <w:r w:rsidR="0030211D" w:rsidRPr="00F15629">
        <w:rPr>
          <w:rFonts w:ascii="Calibri" w:hAnsi="Calibri" w:cs="Calibri"/>
          <w:sz w:val="21"/>
          <w:szCs w:val="21"/>
        </w:rPr>
        <w:t>corporate</w:t>
      </w:r>
      <w:r w:rsidRPr="00F15629">
        <w:rPr>
          <w:rFonts w:ascii="Calibri" w:hAnsi="Calibri" w:cs="Calibri"/>
          <w:sz w:val="21"/>
          <w:szCs w:val="21"/>
        </w:rPr>
        <w:t xml:space="preserve"> vertical, positioning the company to exceed ambitious targets. </w:t>
      </w:r>
    </w:p>
    <w:p w14:paraId="7E996717" w14:textId="77777777" w:rsidR="006F25BF" w:rsidRPr="00F15629" w:rsidRDefault="006F25BF" w:rsidP="006F25BF">
      <w:pPr>
        <w:jc w:val="both"/>
        <w:rPr>
          <w:rFonts w:ascii="Calibri" w:hAnsi="Calibri" w:cs="Calibri"/>
          <w:b/>
          <w:bCs/>
          <w:i/>
          <w:iCs/>
          <w:sz w:val="21"/>
          <w:szCs w:val="21"/>
          <w:u w:val="single"/>
        </w:rPr>
      </w:pPr>
      <w:r w:rsidRPr="00F15629">
        <w:rPr>
          <w:rFonts w:ascii="Calibri" w:hAnsi="Calibri" w:cs="Calibri"/>
          <w:b/>
          <w:bCs/>
          <w:i/>
          <w:iCs/>
          <w:sz w:val="21"/>
          <w:szCs w:val="21"/>
          <w:u w:val="single"/>
        </w:rPr>
        <w:t>Key Achievements:</w:t>
      </w:r>
    </w:p>
    <w:p w14:paraId="5E14E93F" w14:textId="36B0BF27" w:rsidR="006F25BF" w:rsidRPr="00F15629" w:rsidRDefault="006F25BF" w:rsidP="006F25BF">
      <w:pPr>
        <w:pStyle w:val="ListParagraph"/>
        <w:numPr>
          <w:ilvl w:val="0"/>
          <w:numId w:val="1"/>
        </w:numPr>
        <w:ind w:left="360"/>
        <w:jc w:val="both"/>
        <w:rPr>
          <w:rFonts w:ascii="Calibri" w:hAnsi="Calibri" w:cs="Calibri"/>
          <w:sz w:val="21"/>
          <w:szCs w:val="21"/>
        </w:rPr>
      </w:pPr>
      <w:r w:rsidRPr="00F15629">
        <w:rPr>
          <w:rFonts w:ascii="Calibri" w:hAnsi="Calibri" w:cs="Calibri"/>
          <w:sz w:val="21"/>
          <w:szCs w:val="21"/>
        </w:rPr>
        <w:t xml:space="preserve">Consistently surpassed personal sales goals, via effective prospecting, close collaboration with partners and building strong relationships with clients maintaining a solid pipeline with monthly </w:t>
      </w:r>
      <w:r w:rsidR="00EF20C3">
        <w:rPr>
          <w:rFonts w:ascii="Calibri" w:hAnsi="Calibri" w:cs="Calibri"/>
          <w:sz w:val="21"/>
          <w:szCs w:val="21"/>
        </w:rPr>
        <w:t xml:space="preserve">processing </w:t>
      </w:r>
      <w:r w:rsidRPr="00F15629">
        <w:rPr>
          <w:rFonts w:ascii="Calibri" w:hAnsi="Calibri" w:cs="Calibri"/>
          <w:sz w:val="21"/>
          <w:szCs w:val="21"/>
        </w:rPr>
        <w:t>volume in excess of $7M+</w:t>
      </w:r>
    </w:p>
    <w:p w14:paraId="6344F485" w14:textId="5338E562" w:rsidR="006F25BF" w:rsidRPr="00F15629" w:rsidRDefault="006F25BF" w:rsidP="006F25BF">
      <w:pPr>
        <w:pStyle w:val="ListParagraph"/>
        <w:numPr>
          <w:ilvl w:val="0"/>
          <w:numId w:val="1"/>
        </w:numPr>
        <w:ind w:left="360"/>
        <w:jc w:val="both"/>
        <w:rPr>
          <w:rFonts w:ascii="Calibri" w:hAnsi="Calibri" w:cs="Calibri"/>
          <w:sz w:val="21"/>
          <w:szCs w:val="21"/>
        </w:rPr>
      </w:pPr>
      <w:r w:rsidRPr="00F15629">
        <w:rPr>
          <w:rFonts w:ascii="Calibri" w:hAnsi="Calibri" w:cs="Calibri"/>
          <w:sz w:val="21"/>
          <w:szCs w:val="21"/>
        </w:rPr>
        <w:t>Demonstrated outstanding performance by orchestrating the entire sales process, driving urgency, working mutual action plans, and acted as the main point of contact for merchants, partners and internal stakeholders.</w:t>
      </w:r>
    </w:p>
    <w:p w14:paraId="67657BF7" w14:textId="77777777" w:rsidR="006F25BF" w:rsidRPr="00F15629" w:rsidRDefault="006F25BF" w:rsidP="006F25BF">
      <w:pPr>
        <w:pStyle w:val="ListParagraph"/>
        <w:numPr>
          <w:ilvl w:val="0"/>
          <w:numId w:val="1"/>
        </w:numPr>
        <w:ind w:left="360"/>
        <w:jc w:val="both"/>
        <w:rPr>
          <w:rFonts w:ascii="Calibri" w:hAnsi="Calibri" w:cs="Calibri"/>
          <w:sz w:val="21"/>
          <w:szCs w:val="21"/>
        </w:rPr>
      </w:pPr>
      <w:r w:rsidRPr="00F15629">
        <w:rPr>
          <w:rFonts w:ascii="Calibri" w:hAnsi="Calibri" w:cs="Calibri"/>
          <w:sz w:val="21"/>
          <w:szCs w:val="21"/>
        </w:rPr>
        <w:t>Strengthened collaboration with marketing, product development, and customer service teams by channeling client feedback into innovation and retention strategies.</w:t>
      </w:r>
    </w:p>
    <w:p w14:paraId="3B5190EA" w14:textId="77777777" w:rsidR="006F25BF" w:rsidRPr="00F15629" w:rsidRDefault="006F25BF" w:rsidP="006F25BF">
      <w:pPr>
        <w:pStyle w:val="ListParagraph"/>
        <w:jc w:val="both"/>
        <w:rPr>
          <w:rFonts w:ascii="Calibri" w:hAnsi="Calibri" w:cs="Calibri"/>
          <w:sz w:val="16"/>
          <w:szCs w:val="16"/>
        </w:rPr>
      </w:pPr>
    </w:p>
    <w:p w14:paraId="43314736" w14:textId="77777777" w:rsidR="006F25BF" w:rsidRDefault="006F25BF" w:rsidP="006F25BF">
      <w:pPr>
        <w:pStyle w:val="NoSpacing"/>
        <w:shd w:val="clear" w:color="auto" w:fill="F2F2F2" w:themeFill="background1" w:themeFillShade="F2"/>
        <w:tabs>
          <w:tab w:val="right" w:pos="10656"/>
        </w:tabs>
        <w:jc w:val="both"/>
        <w:rPr>
          <w:rFonts w:ascii="Calibri" w:hAnsi="Calibri" w:cs="Calibri"/>
          <w:color w:val="000000" w:themeColor="text1"/>
          <w:sz w:val="21"/>
          <w:szCs w:val="21"/>
          <w:lang w:val="en-US"/>
        </w:rPr>
      </w:pPr>
      <w:bookmarkStart w:id="1" w:name="_Hlk172357560"/>
      <w:r w:rsidRPr="00F15629">
        <w:rPr>
          <w:rFonts w:ascii="Calibri" w:hAnsi="Calibri" w:cs="Calibri"/>
          <w:b/>
          <w:bCs/>
          <w:color w:val="000000" w:themeColor="text1"/>
          <w:sz w:val="21"/>
          <w:szCs w:val="21"/>
          <w:lang w:val="en-US"/>
        </w:rPr>
        <w:t xml:space="preserve">INOVIO PAYMENTS – </w:t>
      </w:r>
      <w:r w:rsidRPr="00F15629">
        <w:rPr>
          <w:rFonts w:ascii="Calibri" w:hAnsi="Calibri" w:cs="Calibri"/>
          <w:color w:val="000000" w:themeColor="text1"/>
          <w:sz w:val="21"/>
          <w:szCs w:val="21"/>
          <w:lang w:val="en-US"/>
        </w:rPr>
        <w:t>Fort Lauderdale, FL</w:t>
      </w:r>
      <w:r w:rsidRPr="00F15629">
        <w:rPr>
          <w:rFonts w:ascii="Calibri" w:hAnsi="Calibri" w:cs="Calibri"/>
          <w:b/>
          <w:bCs/>
          <w:color w:val="000000" w:themeColor="text1"/>
          <w:sz w:val="21"/>
          <w:szCs w:val="21"/>
          <w:lang w:val="en-US"/>
        </w:rPr>
        <w:tab/>
      </w:r>
      <w:r w:rsidRPr="00F15629">
        <w:rPr>
          <w:rFonts w:ascii="Calibri" w:hAnsi="Calibri" w:cs="Calibri"/>
          <w:color w:val="000000" w:themeColor="text1"/>
          <w:sz w:val="21"/>
          <w:szCs w:val="21"/>
          <w:lang w:val="en-US"/>
        </w:rPr>
        <w:t>Oct 2022 – Jan 2024</w:t>
      </w:r>
    </w:p>
    <w:p w14:paraId="5485B32A" w14:textId="77777777" w:rsidR="006F25BF" w:rsidRPr="00F15629" w:rsidRDefault="006F25BF" w:rsidP="006F25BF">
      <w:pPr>
        <w:pStyle w:val="NoSpacing"/>
        <w:shd w:val="clear" w:color="auto" w:fill="F2F2F2" w:themeFill="background1" w:themeFillShade="F2"/>
        <w:tabs>
          <w:tab w:val="right" w:pos="10656"/>
        </w:tabs>
        <w:jc w:val="both"/>
        <w:rPr>
          <w:rFonts w:ascii="Calibri" w:eastAsia="Times New Roman" w:hAnsi="Calibri" w:cs="Calibri"/>
          <w:color w:val="000000" w:themeColor="text1"/>
          <w:spacing w:val="-3"/>
          <w:sz w:val="21"/>
          <w:szCs w:val="21"/>
          <w:lang w:val="en-US"/>
        </w:rPr>
      </w:pPr>
      <w:r w:rsidRPr="00F15629">
        <w:rPr>
          <w:rFonts w:ascii="Calibri" w:hAnsi="Calibri" w:cs="Calibri"/>
          <w:b/>
          <w:bCs/>
          <w:color w:val="171717" w:themeColor="background2" w:themeShade="1A"/>
          <w:spacing w:val="10"/>
          <w:sz w:val="21"/>
          <w:szCs w:val="21"/>
          <w:lang w:val="en-US"/>
        </w:rPr>
        <w:t>BUSINESS DEVELOPMENT EXECUTIVE</w:t>
      </w:r>
    </w:p>
    <w:p w14:paraId="28373637" w14:textId="77777777" w:rsidR="006F25BF" w:rsidRDefault="006F25BF" w:rsidP="006F25BF">
      <w:pPr>
        <w:jc w:val="both"/>
        <w:rPr>
          <w:rFonts w:ascii="Calibri" w:hAnsi="Calibri" w:cs="Calibri"/>
          <w:sz w:val="21"/>
          <w:szCs w:val="21"/>
        </w:rPr>
      </w:pPr>
      <w:bookmarkStart w:id="2" w:name="_Hlk172357752"/>
      <w:bookmarkEnd w:id="1"/>
      <w:r>
        <w:rPr>
          <w:rFonts w:ascii="Calibri" w:hAnsi="Calibri" w:cs="Calibri"/>
          <w:sz w:val="21"/>
          <w:szCs w:val="21"/>
        </w:rPr>
        <w:t xml:space="preserve">Facilitated </w:t>
      </w:r>
      <w:r w:rsidRPr="00F618AE">
        <w:rPr>
          <w:rFonts w:ascii="Calibri" w:hAnsi="Calibri" w:cs="Calibri"/>
          <w:sz w:val="21"/>
          <w:szCs w:val="21"/>
        </w:rPr>
        <w:t>the development of a comprehensive engagement strategy and client experience blueprint for market penetration in the</w:t>
      </w:r>
      <w:r>
        <w:rPr>
          <w:rFonts w:ascii="Calibri" w:hAnsi="Calibri" w:cs="Calibri"/>
          <w:sz w:val="21"/>
          <w:szCs w:val="21"/>
        </w:rPr>
        <w:t xml:space="preserve"> </w:t>
      </w:r>
      <w:r w:rsidRPr="00F618AE">
        <w:rPr>
          <w:rFonts w:ascii="Calibri" w:hAnsi="Calibri" w:cs="Calibri"/>
          <w:sz w:val="21"/>
          <w:szCs w:val="21"/>
        </w:rPr>
        <w:t>payment Gateway sector, collaborating closely with Acquiring Banks in both European and U.S. markets.</w:t>
      </w:r>
    </w:p>
    <w:p w14:paraId="69279B4B" w14:textId="77777777" w:rsidR="006F25BF" w:rsidRPr="00F15629" w:rsidRDefault="006F25BF" w:rsidP="006F25BF">
      <w:pPr>
        <w:jc w:val="both"/>
        <w:rPr>
          <w:rFonts w:ascii="Calibri" w:hAnsi="Calibri" w:cs="Calibri"/>
          <w:b/>
          <w:bCs/>
          <w:i/>
          <w:iCs/>
          <w:sz w:val="21"/>
          <w:szCs w:val="21"/>
          <w:u w:val="single"/>
        </w:rPr>
      </w:pPr>
      <w:r w:rsidRPr="00F15629">
        <w:rPr>
          <w:rFonts w:ascii="Calibri" w:hAnsi="Calibri" w:cs="Calibri"/>
          <w:b/>
          <w:bCs/>
          <w:i/>
          <w:iCs/>
          <w:sz w:val="21"/>
          <w:szCs w:val="21"/>
          <w:u w:val="single"/>
        </w:rPr>
        <w:t>Key Achievements:</w:t>
      </w:r>
    </w:p>
    <w:p w14:paraId="2F7D78BE" w14:textId="32ECCD93" w:rsidR="006F25BF" w:rsidRDefault="006F25BF" w:rsidP="006F25BF">
      <w:pPr>
        <w:pStyle w:val="ListParagraph"/>
        <w:numPr>
          <w:ilvl w:val="0"/>
          <w:numId w:val="1"/>
        </w:numPr>
        <w:ind w:left="360"/>
        <w:jc w:val="both"/>
        <w:rPr>
          <w:rFonts w:ascii="Calibri" w:hAnsi="Calibri" w:cs="Calibri"/>
          <w:sz w:val="21"/>
          <w:szCs w:val="21"/>
        </w:rPr>
      </w:pPr>
      <w:r w:rsidRPr="00F15629">
        <w:rPr>
          <w:rFonts w:ascii="Calibri" w:hAnsi="Calibri" w:cs="Calibri"/>
          <w:sz w:val="21"/>
          <w:szCs w:val="21"/>
        </w:rPr>
        <w:t xml:space="preserve">Consistently surpassed personal sales goals, leveraging strong sales presentations and solid negotiation skills to gain contracts within the high-risk verticals, maintaining monthly </w:t>
      </w:r>
      <w:r w:rsidR="002464CB">
        <w:rPr>
          <w:rFonts w:ascii="Calibri" w:hAnsi="Calibri" w:cs="Calibri"/>
          <w:sz w:val="21"/>
          <w:szCs w:val="21"/>
        </w:rPr>
        <w:t xml:space="preserve">processing </w:t>
      </w:r>
      <w:r w:rsidRPr="00F15629">
        <w:rPr>
          <w:rFonts w:ascii="Calibri" w:hAnsi="Calibri" w:cs="Calibri"/>
          <w:sz w:val="21"/>
          <w:szCs w:val="21"/>
        </w:rPr>
        <w:t>volume at $3M+</w:t>
      </w:r>
    </w:p>
    <w:p w14:paraId="7B8DEB75" w14:textId="77777777" w:rsidR="006F25BF" w:rsidRPr="007D33ED" w:rsidRDefault="006F25BF" w:rsidP="006F25BF">
      <w:pPr>
        <w:pStyle w:val="ListParagraph"/>
        <w:numPr>
          <w:ilvl w:val="0"/>
          <w:numId w:val="1"/>
        </w:numPr>
        <w:ind w:left="360"/>
        <w:jc w:val="both"/>
        <w:rPr>
          <w:rFonts w:ascii="Calibri" w:hAnsi="Calibri" w:cs="Calibri"/>
          <w:sz w:val="21"/>
          <w:szCs w:val="21"/>
        </w:rPr>
      </w:pPr>
      <w:r w:rsidRPr="007D33ED">
        <w:rPr>
          <w:rFonts w:ascii="Calibri" w:hAnsi="Calibri" w:cs="Calibri"/>
          <w:sz w:val="21"/>
          <w:szCs w:val="21"/>
        </w:rPr>
        <w:t>Crafted and continuously refined a business plan to identify and capitalize on growth opportunities, ensuring the scalability and adaptability of the strategy to meet evolving market demands and industry trends.</w:t>
      </w:r>
    </w:p>
    <w:p w14:paraId="0E8EF0ED" w14:textId="77777777" w:rsidR="006F25BF" w:rsidRPr="00F15629" w:rsidRDefault="006F25BF" w:rsidP="006F25BF">
      <w:pPr>
        <w:pStyle w:val="ListParagraph"/>
        <w:numPr>
          <w:ilvl w:val="0"/>
          <w:numId w:val="1"/>
        </w:numPr>
        <w:ind w:left="360"/>
        <w:jc w:val="both"/>
        <w:rPr>
          <w:rFonts w:ascii="Calibri" w:hAnsi="Calibri" w:cs="Calibri"/>
          <w:sz w:val="21"/>
          <w:szCs w:val="21"/>
        </w:rPr>
      </w:pPr>
      <w:r w:rsidRPr="00F15629">
        <w:rPr>
          <w:rFonts w:ascii="Calibri" w:hAnsi="Calibri" w:cs="Calibri"/>
          <w:sz w:val="21"/>
          <w:szCs w:val="21"/>
        </w:rPr>
        <w:t xml:space="preserve">Implemented innovative online payments Gateway for clients with the highest level of online payment security in their operations while simultaneously delivering substantial cost savings up to $10,000 in monthly IT expenses. </w:t>
      </w:r>
    </w:p>
    <w:p w14:paraId="1CBD6CAC" w14:textId="77777777" w:rsidR="006F25BF" w:rsidRPr="00F15629" w:rsidRDefault="006F25BF" w:rsidP="006F25BF">
      <w:pPr>
        <w:pStyle w:val="ListParagraph"/>
        <w:ind w:left="360"/>
        <w:jc w:val="both"/>
        <w:rPr>
          <w:rFonts w:ascii="Calibri" w:hAnsi="Calibri" w:cs="Calibri"/>
          <w:sz w:val="16"/>
          <w:szCs w:val="16"/>
        </w:rPr>
      </w:pPr>
    </w:p>
    <w:p w14:paraId="29FEBB48" w14:textId="77777777" w:rsidR="006F25BF" w:rsidRPr="00F15629" w:rsidRDefault="006F25BF" w:rsidP="006F25BF">
      <w:pPr>
        <w:pStyle w:val="ListParagraph"/>
        <w:ind w:left="360"/>
        <w:jc w:val="both"/>
        <w:rPr>
          <w:rFonts w:ascii="Calibri" w:hAnsi="Calibri" w:cs="Calibri"/>
          <w:sz w:val="16"/>
          <w:szCs w:val="16"/>
        </w:rPr>
      </w:pPr>
    </w:p>
    <w:p w14:paraId="2C6386DC" w14:textId="77777777" w:rsidR="006F25BF" w:rsidRPr="00F15629" w:rsidRDefault="006F25BF" w:rsidP="006F25BF">
      <w:pPr>
        <w:pStyle w:val="ListParagraph"/>
        <w:ind w:left="360"/>
        <w:jc w:val="both"/>
        <w:rPr>
          <w:rFonts w:ascii="Calibri" w:hAnsi="Calibri" w:cs="Calibri"/>
          <w:sz w:val="16"/>
          <w:szCs w:val="16"/>
        </w:rPr>
      </w:pPr>
    </w:p>
    <w:p w14:paraId="01396743" w14:textId="77777777" w:rsidR="006F25BF" w:rsidRPr="00F15629" w:rsidRDefault="006F25BF" w:rsidP="006F25BF">
      <w:pPr>
        <w:pStyle w:val="ListParagraph"/>
        <w:ind w:left="360"/>
        <w:jc w:val="both"/>
        <w:rPr>
          <w:rFonts w:ascii="Calibri" w:hAnsi="Calibri" w:cs="Calibri"/>
          <w:sz w:val="16"/>
          <w:szCs w:val="16"/>
        </w:rPr>
      </w:pPr>
    </w:p>
    <w:bookmarkEnd w:id="2"/>
    <w:p w14:paraId="123B37CE" w14:textId="77777777" w:rsidR="006F25BF" w:rsidRDefault="006F25BF" w:rsidP="006F25BF">
      <w:pPr>
        <w:pStyle w:val="NoSpacing"/>
        <w:shd w:val="clear" w:color="auto" w:fill="F2F2F2" w:themeFill="background1" w:themeFillShade="F2"/>
        <w:tabs>
          <w:tab w:val="right" w:pos="10656"/>
        </w:tabs>
        <w:jc w:val="both"/>
        <w:rPr>
          <w:rFonts w:ascii="Calibri" w:hAnsi="Calibri" w:cs="Calibri"/>
          <w:b/>
          <w:bCs/>
          <w:color w:val="171717" w:themeColor="background2" w:themeShade="1A"/>
          <w:spacing w:val="10"/>
          <w:sz w:val="21"/>
          <w:szCs w:val="21"/>
          <w:lang w:val="en-US"/>
        </w:rPr>
      </w:pPr>
    </w:p>
    <w:p w14:paraId="04D891BD" w14:textId="77777777" w:rsidR="006F25BF" w:rsidRDefault="006F25BF" w:rsidP="006F25BF">
      <w:pPr>
        <w:pStyle w:val="NoSpacing"/>
        <w:shd w:val="clear" w:color="auto" w:fill="F2F2F2" w:themeFill="background1" w:themeFillShade="F2"/>
        <w:tabs>
          <w:tab w:val="right" w:pos="10656"/>
        </w:tabs>
        <w:jc w:val="both"/>
        <w:rPr>
          <w:rFonts w:ascii="Calibri" w:hAnsi="Calibri" w:cs="Calibri"/>
          <w:color w:val="000000" w:themeColor="text1"/>
          <w:sz w:val="21"/>
          <w:szCs w:val="21"/>
          <w:lang w:val="en-US"/>
        </w:rPr>
      </w:pPr>
      <w:r w:rsidRPr="00F15629">
        <w:rPr>
          <w:rFonts w:ascii="Calibri" w:hAnsi="Calibri" w:cs="Calibri"/>
          <w:b/>
          <w:bCs/>
          <w:color w:val="000000" w:themeColor="text1"/>
          <w:sz w:val="21"/>
          <w:szCs w:val="21"/>
          <w:lang w:val="en-US"/>
        </w:rPr>
        <w:t>Kensington Financial Associates –</w:t>
      </w:r>
      <w:r w:rsidRPr="00F15629">
        <w:rPr>
          <w:rFonts w:ascii="Calibri" w:hAnsi="Calibri" w:cs="Calibri"/>
          <w:color w:val="000000" w:themeColor="text1"/>
          <w:sz w:val="21"/>
          <w:szCs w:val="21"/>
          <w:lang w:val="en-US"/>
        </w:rPr>
        <w:t xml:space="preserve"> Aventura, FL </w:t>
      </w:r>
      <w:r w:rsidRPr="00F15629">
        <w:rPr>
          <w:rFonts w:ascii="Calibri" w:hAnsi="Calibri" w:cs="Calibri"/>
          <w:b/>
          <w:bCs/>
          <w:color w:val="000000" w:themeColor="text1"/>
          <w:sz w:val="21"/>
          <w:szCs w:val="21"/>
          <w:lang w:val="en-US"/>
        </w:rPr>
        <w:tab/>
        <w:t xml:space="preserve">    </w:t>
      </w:r>
      <w:r w:rsidRPr="00F15629">
        <w:rPr>
          <w:rFonts w:ascii="Calibri" w:hAnsi="Calibri" w:cs="Calibri"/>
          <w:color w:val="000000" w:themeColor="text1"/>
          <w:sz w:val="21"/>
          <w:szCs w:val="21"/>
          <w:lang w:val="en-US"/>
        </w:rPr>
        <w:t>Oct 2020 – Oct 2022</w:t>
      </w:r>
    </w:p>
    <w:p w14:paraId="035BAB9C" w14:textId="77777777" w:rsidR="006F25BF" w:rsidRPr="009B7BAE" w:rsidRDefault="006F25BF" w:rsidP="006F25BF">
      <w:pPr>
        <w:pStyle w:val="NoSpacing"/>
        <w:shd w:val="clear" w:color="auto" w:fill="F2F2F2" w:themeFill="background1" w:themeFillShade="F2"/>
        <w:tabs>
          <w:tab w:val="right" w:pos="10656"/>
        </w:tabs>
        <w:jc w:val="both"/>
        <w:rPr>
          <w:rFonts w:ascii="Calibri" w:hAnsi="Calibri" w:cs="Calibri"/>
          <w:color w:val="000000" w:themeColor="text1"/>
          <w:sz w:val="21"/>
          <w:szCs w:val="21"/>
          <w:lang w:val="en-US"/>
        </w:rPr>
      </w:pPr>
      <w:r w:rsidRPr="00F15629">
        <w:rPr>
          <w:rFonts w:ascii="Calibri" w:hAnsi="Calibri" w:cs="Calibri"/>
          <w:b/>
          <w:bCs/>
          <w:color w:val="171717" w:themeColor="background2" w:themeShade="1A"/>
          <w:spacing w:val="10"/>
          <w:sz w:val="21"/>
          <w:szCs w:val="21"/>
          <w:lang w:val="en-US"/>
        </w:rPr>
        <w:t xml:space="preserve">BUSINESS DEVELOPMENT </w:t>
      </w:r>
      <w:r>
        <w:rPr>
          <w:rFonts w:ascii="Calibri" w:hAnsi="Calibri" w:cs="Calibri"/>
          <w:b/>
          <w:bCs/>
          <w:color w:val="171717" w:themeColor="background2" w:themeShade="1A"/>
          <w:spacing w:val="10"/>
          <w:sz w:val="21"/>
          <w:szCs w:val="21"/>
          <w:lang w:val="en-US"/>
        </w:rPr>
        <w:t>MANAGER</w:t>
      </w:r>
    </w:p>
    <w:p w14:paraId="6ED33462" w14:textId="77777777" w:rsidR="006F25BF" w:rsidRPr="00F15629" w:rsidRDefault="006F25BF" w:rsidP="006F25BF">
      <w:pPr>
        <w:jc w:val="both"/>
        <w:rPr>
          <w:rFonts w:ascii="Calibri" w:hAnsi="Calibri" w:cs="Calibri"/>
          <w:sz w:val="21"/>
          <w:szCs w:val="21"/>
        </w:rPr>
      </w:pPr>
      <w:r w:rsidRPr="00F15629">
        <w:rPr>
          <w:rFonts w:ascii="Calibri" w:hAnsi="Calibri" w:cs="Calibri"/>
          <w:sz w:val="21"/>
          <w:szCs w:val="21"/>
        </w:rPr>
        <w:t>Spearheaded the establishment and nurturing of key relationships with Mutual Fund companies</w:t>
      </w:r>
      <w:r>
        <w:rPr>
          <w:rFonts w:ascii="Calibri" w:hAnsi="Calibri" w:cs="Calibri"/>
          <w:sz w:val="21"/>
          <w:szCs w:val="21"/>
        </w:rPr>
        <w:t xml:space="preserve">, commercial banks </w:t>
      </w:r>
      <w:r w:rsidRPr="00F15629">
        <w:rPr>
          <w:rFonts w:ascii="Calibri" w:hAnsi="Calibri" w:cs="Calibri"/>
          <w:sz w:val="21"/>
          <w:szCs w:val="21"/>
        </w:rPr>
        <w:t>and Insurance Carriers, resulting in a wide network of industry contacts that fueled business growth and expanded client opportunity pipeline.</w:t>
      </w:r>
    </w:p>
    <w:p w14:paraId="378D7858" w14:textId="77777777" w:rsidR="006F25BF" w:rsidRDefault="006F25BF" w:rsidP="006F25BF">
      <w:pPr>
        <w:jc w:val="both"/>
        <w:rPr>
          <w:rFonts w:ascii="Calibri" w:hAnsi="Calibri" w:cs="Calibri"/>
          <w:b/>
          <w:bCs/>
          <w:i/>
          <w:iCs/>
          <w:sz w:val="21"/>
          <w:szCs w:val="21"/>
          <w:u w:val="single"/>
        </w:rPr>
      </w:pPr>
      <w:r w:rsidRPr="00F15629">
        <w:rPr>
          <w:rFonts w:ascii="Calibri" w:hAnsi="Calibri" w:cs="Calibri"/>
          <w:b/>
          <w:bCs/>
          <w:i/>
          <w:iCs/>
          <w:sz w:val="21"/>
          <w:szCs w:val="21"/>
          <w:u w:val="single"/>
        </w:rPr>
        <w:t>Key Achievements:</w:t>
      </w:r>
    </w:p>
    <w:p w14:paraId="494E9705" w14:textId="77777777" w:rsidR="006F25BF" w:rsidRPr="00FF7159" w:rsidRDefault="006F25BF" w:rsidP="006F25BF">
      <w:pPr>
        <w:pStyle w:val="ListParagraph"/>
        <w:numPr>
          <w:ilvl w:val="0"/>
          <w:numId w:val="1"/>
        </w:numPr>
        <w:jc w:val="both"/>
        <w:rPr>
          <w:rFonts w:ascii="Calibri" w:hAnsi="Calibri" w:cs="Calibri"/>
          <w:sz w:val="21"/>
          <w:szCs w:val="21"/>
        </w:rPr>
      </w:pPr>
      <w:r>
        <w:rPr>
          <w:rFonts w:ascii="Calibri" w:hAnsi="Calibri" w:cs="Calibri"/>
          <w:sz w:val="21"/>
          <w:szCs w:val="21"/>
        </w:rPr>
        <w:t>D</w:t>
      </w:r>
      <w:r w:rsidRPr="00FF7159">
        <w:rPr>
          <w:rFonts w:ascii="Calibri" w:hAnsi="Calibri" w:cs="Calibri"/>
          <w:sz w:val="21"/>
          <w:szCs w:val="21"/>
        </w:rPr>
        <w:t>eveloped and executed comprehensive sales plans, leveraging the cash value of clients' whole life insurance to secure term loans and lines of credit, resulting in revenue generation and increased financial opportunities for clients.</w:t>
      </w:r>
    </w:p>
    <w:p w14:paraId="6704667E" w14:textId="77777777" w:rsidR="006F25BF" w:rsidRDefault="006F25BF" w:rsidP="006F25BF">
      <w:pPr>
        <w:pStyle w:val="ListParagraph"/>
        <w:numPr>
          <w:ilvl w:val="0"/>
          <w:numId w:val="1"/>
        </w:numPr>
        <w:jc w:val="both"/>
        <w:rPr>
          <w:rFonts w:ascii="Calibri" w:hAnsi="Calibri" w:cs="Calibri"/>
          <w:sz w:val="21"/>
          <w:szCs w:val="21"/>
        </w:rPr>
      </w:pPr>
      <w:r>
        <w:rPr>
          <w:rFonts w:ascii="Calibri" w:hAnsi="Calibri" w:cs="Calibri"/>
          <w:sz w:val="21"/>
          <w:szCs w:val="21"/>
        </w:rPr>
        <w:t xml:space="preserve">Drove </w:t>
      </w:r>
      <w:r w:rsidRPr="00FF7159">
        <w:rPr>
          <w:rFonts w:ascii="Calibri" w:hAnsi="Calibri" w:cs="Calibri"/>
          <w:sz w:val="21"/>
          <w:szCs w:val="21"/>
        </w:rPr>
        <w:t>revenue growth by assuming responsibility for sales and product development across new and existing sales channels while actively collaborating with internal business leaders to create competitive business lending model</w:t>
      </w:r>
    </w:p>
    <w:p w14:paraId="2EDCDB26" w14:textId="77777777" w:rsidR="006F25BF" w:rsidRPr="009B7BAE" w:rsidRDefault="006F25BF" w:rsidP="006F25BF">
      <w:pPr>
        <w:pStyle w:val="ListParagraph"/>
        <w:numPr>
          <w:ilvl w:val="0"/>
          <w:numId w:val="1"/>
        </w:numPr>
        <w:jc w:val="both"/>
        <w:rPr>
          <w:rFonts w:ascii="Calibri" w:hAnsi="Calibri" w:cs="Calibri"/>
          <w:sz w:val="21"/>
          <w:szCs w:val="21"/>
        </w:rPr>
      </w:pPr>
      <w:r w:rsidRPr="009B7BAE">
        <w:rPr>
          <w:rFonts w:ascii="Calibri" w:hAnsi="Calibri" w:cs="Calibri"/>
          <w:sz w:val="21"/>
          <w:szCs w:val="21"/>
        </w:rPr>
        <w:t xml:space="preserve">Cultivated key relationships resulting in the acquisition of pivotal contracts, securing $12M+ in revenue marking a significant contribution to </w:t>
      </w:r>
      <w:r>
        <w:rPr>
          <w:rFonts w:ascii="Calibri" w:hAnsi="Calibri" w:cs="Calibri"/>
          <w:sz w:val="21"/>
          <w:szCs w:val="21"/>
        </w:rPr>
        <w:t>company’s</w:t>
      </w:r>
      <w:r w:rsidRPr="009B7BAE">
        <w:rPr>
          <w:rFonts w:ascii="Calibri" w:hAnsi="Calibri" w:cs="Calibri"/>
          <w:sz w:val="21"/>
          <w:szCs w:val="21"/>
        </w:rPr>
        <w:t xml:space="preserve"> growth and success.</w:t>
      </w:r>
    </w:p>
    <w:p w14:paraId="69CFFF71" w14:textId="77777777" w:rsidR="006F25BF" w:rsidRPr="00F15629" w:rsidRDefault="006F25BF" w:rsidP="006F25BF">
      <w:pPr>
        <w:pStyle w:val="ListParagraph"/>
        <w:ind w:left="360"/>
        <w:jc w:val="both"/>
        <w:rPr>
          <w:rFonts w:ascii="Calibri" w:hAnsi="Calibri" w:cs="Calibri"/>
          <w:sz w:val="16"/>
          <w:szCs w:val="16"/>
        </w:rPr>
      </w:pPr>
    </w:p>
    <w:p w14:paraId="6B878C8E" w14:textId="77777777" w:rsidR="006F25BF" w:rsidRDefault="006F25BF" w:rsidP="006F25BF">
      <w:pPr>
        <w:pStyle w:val="NoSpacing"/>
        <w:shd w:val="clear" w:color="auto" w:fill="F2F2F2" w:themeFill="background1" w:themeFillShade="F2"/>
        <w:tabs>
          <w:tab w:val="right" w:pos="10656"/>
        </w:tabs>
        <w:jc w:val="both"/>
        <w:rPr>
          <w:rFonts w:ascii="Calibri" w:hAnsi="Calibri" w:cs="Calibri"/>
          <w:color w:val="000000" w:themeColor="text1"/>
          <w:sz w:val="21"/>
          <w:szCs w:val="21"/>
          <w:lang w:val="en-US"/>
        </w:rPr>
      </w:pPr>
      <w:r w:rsidRPr="00F15629">
        <w:rPr>
          <w:rFonts w:ascii="Calibri" w:hAnsi="Calibri" w:cs="Calibri"/>
          <w:b/>
          <w:bCs/>
          <w:color w:val="000000" w:themeColor="text1"/>
          <w:sz w:val="21"/>
          <w:szCs w:val="21"/>
          <w:lang w:val="en-US"/>
        </w:rPr>
        <w:t>American Express</w:t>
      </w:r>
      <w:r w:rsidRPr="00F15629">
        <w:rPr>
          <w:rFonts w:ascii="Calibri" w:hAnsi="Calibri" w:cs="Calibri"/>
          <w:color w:val="000000" w:themeColor="text1"/>
          <w:sz w:val="21"/>
          <w:szCs w:val="21"/>
          <w:lang w:val="en-US"/>
        </w:rPr>
        <w:t xml:space="preserve"> – Boca Raton, FL</w:t>
      </w:r>
      <w:r w:rsidRPr="00F15629">
        <w:rPr>
          <w:rFonts w:ascii="Calibri" w:hAnsi="Calibri" w:cs="Calibri"/>
          <w:b/>
          <w:bCs/>
          <w:color w:val="000000" w:themeColor="text1"/>
          <w:sz w:val="21"/>
          <w:szCs w:val="21"/>
          <w:lang w:val="en-US"/>
        </w:rPr>
        <w:tab/>
      </w:r>
      <w:r w:rsidRPr="00F15629">
        <w:rPr>
          <w:rFonts w:ascii="Calibri" w:hAnsi="Calibri" w:cs="Calibri"/>
          <w:color w:val="000000" w:themeColor="text1"/>
          <w:sz w:val="21"/>
          <w:szCs w:val="21"/>
          <w:lang w:val="en-US"/>
        </w:rPr>
        <w:t>Jun 2017 – Oct 2020</w:t>
      </w:r>
    </w:p>
    <w:p w14:paraId="4A28231D" w14:textId="77777777" w:rsidR="006F25BF" w:rsidRPr="00F15629" w:rsidRDefault="006F25BF" w:rsidP="006F25BF">
      <w:pPr>
        <w:pStyle w:val="NoSpacing"/>
        <w:shd w:val="clear" w:color="auto" w:fill="F2F2F2" w:themeFill="background1" w:themeFillShade="F2"/>
        <w:tabs>
          <w:tab w:val="right" w:pos="10656"/>
        </w:tabs>
        <w:jc w:val="both"/>
        <w:rPr>
          <w:rFonts w:ascii="Calibri" w:eastAsia="Times New Roman" w:hAnsi="Calibri" w:cs="Calibri"/>
          <w:color w:val="000000" w:themeColor="text1"/>
          <w:spacing w:val="-3"/>
          <w:sz w:val="21"/>
          <w:szCs w:val="21"/>
          <w:lang w:val="en-US"/>
        </w:rPr>
      </w:pPr>
      <w:r w:rsidRPr="00F15629">
        <w:rPr>
          <w:rFonts w:ascii="Calibri" w:hAnsi="Calibri" w:cs="Calibri"/>
          <w:b/>
          <w:bCs/>
          <w:color w:val="171717" w:themeColor="background2" w:themeShade="1A"/>
          <w:spacing w:val="10"/>
          <w:sz w:val="21"/>
          <w:szCs w:val="21"/>
          <w:lang w:val="en-US"/>
        </w:rPr>
        <w:t xml:space="preserve">SENIOR GLOBAL MERCHANT SERVICES </w:t>
      </w:r>
      <w:r>
        <w:rPr>
          <w:rFonts w:ascii="Calibri" w:hAnsi="Calibri" w:cs="Calibri"/>
          <w:b/>
          <w:bCs/>
          <w:color w:val="171717" w:themeColor="background2" w:themeShade="1A"/>
          <w:spacing w:val="10"/>
          <w:sz w:val="21"/>
          <w:szCs w:val="21"/>
          <w:lang w:val="en-US"/>
        </w:rPr>
        <w:t>BUSINESS DEVELOPMENT MANAGER</w:t>
      </w:r>
    </w:p>
    <w:p w14:paraId="00D7EF5F" w14:textId="77777777" w:rsidR="006F25BF" w:rsidRPr="00F15629" w:rsidRDefault="006F25BF" w:rsidP="006F25BF">
      <w:pPr>
        <w:jc w:val="both"/>
        <w:rPr>
          <w:rFonts w:ascii="Calibri" w:hAnsi="Calibri" w:cs="Calibri"/>
          <w:sz w:val="21"/>
          <w:szCs w:val="21"/>
        </w:rPr>
      </w:pPr>
      <w:r w:rsidRPr="00F15629">
        <w:rPr>
          <w:rFonts w:ascii="Calibri" w:hAnsi="Calibri" w:cs="Calibri"/>
          <w:sz w:val="21"/>
          <w:szCs w:val="21"/>
        </w:rPr>
        <w:t>Developed and executed strategic account plans, driving market share, partner engagement and profitability</w:t>
      </w:r>
      <w:r>
        <w:rPr>
          <w:rFonts w:ascii="Calibri" w:hAnsi="Calibri" w:cs="Calibri"/>
          <w:sz w:val="21"/>
          <w:szCs w:val="21"/>
        </w:rPr>
        <w:t xml:space="preserve">. </w:t>
      </w:r>
      <w:r w:rsidRPr="00FF7159">
        <w:rPr>
          <w:rFonts w:ascii="Calibri" w:hAnsi="Calibri" w:cs="Calibri"/>
          <w:sz w:val="21"/>
          <w:szCs w:val="21"/>
        </w:rPr>
        <w:t xml:space="preserve">Cultivated and sustained valuable relationships with businesses across a defined geographic area, leveraging </w:t>
      </w:r>
      <w:r>
        <w:rPr>
          <w:rFonts w:ascii="Calibri" w:hAnsi="Calibri" w:cs="Calibri"/>
          <w:sz w:val="21"/>
          <w:szCs w:val="21"/>
        </w:rPr>
        <w:t>relationship building, sales experience, and</w:t>
      </w:r>
      <w:r w:rsidRPr="00FF7159">
        <w:rPr>
          <w:rFonts w:ascii="Calibri" w:hAnsi="Calibri" w:cs="Calibri"/>
          <w:sz w:val="21"/>
          <w:szCs w:val="21"/>
        </w:rPr>
        <w:t xml:space="preserve"> marketing resources to support </w:t>
      </w:r>
      <w:r>
        <w:rPr>
          <w:rFonts w:ascii="Calibri" w:hAnsi="Calibri" w:cs="Calibri"/>
          <w:sz w:val="21"/>
          <w:szCs w:val="21"/>
        </w:rPr>
        <w:t xml:space="preserve">retail business </w:t>
      </w:r>
      <w:r w:rsidRPr="00FF7159">
        <w:rPr>
          <w:rFonts w:ascii="Calibri" w:hAnsi="Calibri" w:cs="Calibri"/>
          <w:sz w:val="21"/>
          <w:szCs w:val="21"/>
        </w:rPr>
        <w:t xml:space="preserve">growth and help achieve </w:t>
      </w:r>
      <w:r>
        <w:rPr>
          <w:rFonts w:ascii="Calibri" w:hAnsi="Calibri" w:cs="Calibri"/>
          <w:sz w:val="21"/>
          <w:szCs w:val="21"/>
        </w:rPr>
        <w:t xml:space="preserve">client </w:t>
      </w:r>
      <w:r w:rsidRPr="00FF7159">
        <w:rPr>
          <w:rFonts w:ascii="Calibri" w:hAnsi="Calibri" w:cs="Calibri"/>
          <w:sz w:val="21"/>
          <w:szCs w:val="21"/>
        </w:rPr>
        <w:t>goals</w:t>
      </w:r>
    </w:p>
    <w:p w14:paraId="7706CF33" w14:textId="77777777" w:rsidR="006F25BF" w:rsidRDefault="006F25BF" w:rsidP="006F25BF">
      <w:pPr>
        <w:jc w:val="both"/>
        <w:rPr>
          <w:rFonts w:ascii="Calibri" w:hAnsi="Calibri" w:cs="Calibri"/>
          <w:b/>
          <w:bCs/>
          <w:i/>
          <w:iCs/>
          <w:sz w:val="21"/>
          <w:szCs w:val="21"/>
          <w:u w:val="single"/>
        </w:rPr>
      </w:pPr>
      <w:r w:rsidRPr="00F15629">
        <w:rPr>
          <w:rFonts w:ascii="Calibri" w:hAnsi="Calibri" w:cs="Calibri"/>
          <w:b/>
          <w:bCs/>
          <w:i/>
          <w:iCs/>
          <w:sz w:val="21"/>
          <w:szCs w:val="21"/>
          <w:u w:val="single"/>
        </w:rPr>
        <w:t>Key Achievements:</w:t>
      </w:r>
    </w:p>
    <w:p w14:paraId="5B47C080" w14:textId="77777777" w:rsidR="006F25BF" w:rsidRPr="00D97B82" w:rsidRDefault="006F25BF" w:rsidP="006F25BF">
      <w:pPr>
        <w:pStyle w:val="ListParagraph"/>
        <w:numPr>
          <w:ilvl w:val="0"/>
          <w:numId w:val="1"/>
        </w:numPr>
        <w:jc w:val="both"/>
        <w:rPr>
          <w:rFonts w:ascii="Calibri" w:hAnsi="Calibri" w:cs="Calibri"/>
          <w:sz w:val="21"/>
          <w:szCs w:val="21"/>
        </w:rPr>
      </w:pPr>
      <w:r w:rsidRPr="00FF7159">
        <w:rPr>
          <w:rFonts w:ascii="Calibri" w:hAnsi="Calibri" w:cs="Calibri"/>
          <w:sz w:val="21"/>
          <w:szCs w:val="21"/>
        </w:rPr>
        <w:t xml:space="preserve">Gained a trusted reputation as a subject matter expert in payment processing, </w:t>
      </w:r>
      <w:proofErr w:type="spellStart"/>
      <w:r w:rsidRPr="00FF7159">
        <w:rPr>
          <w:rFonts w:ascii="Calibri" w:hAnsi="Calibri" w:cs="Calibri"/>
          <w:sz w:val="21"/>
          <w:szCs w:val="21"/>
        </w:rPr>
        <w:t>eCommerce</w:t>
      </w:r>
      <w:proofErr w:type="spellEnd"/>
      <w:r w:rsidRPr="00FF7159">
        <w:rPr>
          <w:rFonts w:ascii="Calibri" w:hAnsi="Calibri" w:cs="Calibri"/>
          <w:sz w:val="21"/>
          <w:szCs w:val="21"/>
        </w:rPr>
        <w:t xml:space="preserve">, and </w:t>
      </w:r>
      <w:r>
        <w:rPr>
          <w:rFonts w:ascii="Calibri" w:hAnsi="Calibri" w:cs="Calibri"/>
          <w:sz w:val="21"/>
          <w:szCs w:val="21"/>
        </w:rPr>
        <w:t>commercial lending</w:t>
      </w:r>
      <w:r w:rsidRPr="00FF7159">
        <w:rPr>
          <w:rFonts w:ascii="Calibri" w:hAnsi="Calibri" w:cs="Calibri"/>
          <w:sz w:val="21"/>
          <w:szCs w:val="21"/>
        </w:rPr>
        <w:t xml:space="preserve">, providing valuable </w:t>
      </w:r>
      <w:r w:rsidRPr="00D97B82">
        <w:rPr>
          <w:rFonts w:ascii="Calibri" w:hAnsi="Calibri" w:cs="Calibri"/>
          <w:sz w:val="21"/>
          <w:szCs w:val="21"/>
        </w:rPr>
        <w:t>insights and guidance to clients in effectively addressing business requirements.</w:t>
      </w:r>
    </w:p>
    <w:p w14:paraId="6AB0E64F" w14:textId="77777777" w:rsidR="006F25BF" w:rsidRPr="00FF7159" w:rsidRDefault="006F25BF" w:rsidP="006F25BF">
      <w:pPr>
        <w:pStyle w:val="ListParagraph"/>
        <w:numPr>
          <w:ilvl w:val="0"/>
          <w:numId w:val="1"/>
        </w:numPr>
        <w:jc w:val="both"/>
        <w:rPr>
          <w:rFonts w:ascii="Calibri" w:hAnsi="Calibri" w:cs="Calibri"/>
          <w:sz w:val="21"/>
          <w:szCs w:val="21"/>
        </w:rPr>
      </w:pPr>
      <w:r w:rsidRPr="00D97B82">
        <w:rPr>
          <w:rFonts w:ascii="Calibri" w:hAnsi="Calibri" w:cs="Calibri"/>
          <w:sz w:val="21"/>
          <w:szCs w:val="21"/>
        </w:rPr>
        <w:t>Uncovered opportunities, elevated business value, and created</w:t>
      </w:r>
      <w:r w:rsidRPr="00FF7159">
        <w:rPr>
          <w:rFonts w:ascii="Calibri" w:hAnsi="Calibri" w:cs="Calibri"/>
          <w:sz w:val="21"/>
          <w:szCs w:val="21"/>
        </w:rPr>
        <w:t xml:space="preserve"> profitable deal structures</w:t>
      </w:r>
      <w:r>
        <w:rPr>
          <w:rFonts w:ascii="Calibri" w:hAnsi="Calibri" w:cs="Calibri"/>
          <w:sz w:val="21"/>
          <w:szCs w:val="21"/>
        </w:rPr>
        <w:t xml:space="preserve"> by upselling and cross-selling products</w:t>
      </w:r>
      <w:r w:rsidRPr="00FF7159">
        <w:rPr>
          <w:rFonts w:ascii="Calibri" w:hAnsi="Calibri" w:cs="Calibri"/>
          <w:sz w:val="21"/>
          <w:szCs w:val="21"/>
        </w:rPr>
        <w:t xml:space="preserve"> at the regional level to boost spending on American Express products, contributing to</w:t>
      </w:r>
      <w:r>
        <w:rPr>
          <w:rFonts w:ascii="Calibri" w:hAnsi="Calibri" w:cs="Calibri"/>
          <w:sz w:val="21"/>
          <w:szCs w:val="21"/>
        </w:rPr>
        <w:t xml:space="preserve"> 3X</w:t>
      </w:r>
      <w:r w:rsidRPr="00FF7159">
        <w:rPr>
          <w:rFonts w:ascii="Calibri" w:hAnsi="Calibri" w:cs="Calibri"/>
          <w:sz w:val="21"/>
          <w:szCs w:val="21"/>
        </w:rPr>
        <w:t xml:space="preserve"> growth in sales.</w:t>
      </w:r>
    </w:p>
    <w:p w14:paraId="1F804F8D" w14:textId="77777777" w:rsidR="006F25BF" w:rsidRDefault="006F25BF" w:rsidP="006F25BF">
      <w:pPr>
        <w:pStyle w:val="ListParagraph"/>
        <w:numPr>
          <w:ilvl w:val="0"/>
          <w:numId w:val="1"/>
        </w:numPr>
        <w:jc w:val="both"/>
        <w:rPr>
          <w:rFonts w:ascii="Calibri" w:hAnsi="Calibri" w:cs="Calibri"/>
          <w:sz w:val="21"/>
          <w:szCs w:val="21"/>
        </w:rPr>
      </w:pPr>
      <w:r w:rsidRPr="0088770B">
        <w:rPr>
          <w:rFonts w:ascii="Calibri" w:hAnsi="Calibri" w:cs="Calibri"/>
          <w:sz w:val="21"/>
          <w:szCs w:val="21"/>
        </w:rPr>
        <w:t>Developed and executed strategic account plans, driving market share, partner engagement, and profitability while also leading contract negotiations that consistently delivered advantageous outcomes for American Express</w:t>
      </w:r>
      <w:r>
        <w:rPr>
          <w:rFonts w:ascii="Calibri" w:hAnsi="Calibri" w:cs="Calibri"/>
          <w:sz w:val="21"/>
          <w:szCs w:val="21"/>
        </w:rPr>
        <w:t>.</w:t>
      </w:r>
    </w:p>
    <w:p w14:paraId="18788873" w14:textId="77777777" w:rsidR="006F25BF" w:rsidRPr="007D0267" w:rsidRDefault="006F25BF" w:rsidP="006F25BF">
      <w:pPr>
        <w:pStyle w:val="ListParagraph"/>
        <w:numPr>
          <w:ilvl w:val="0"/>
          <w:numId w:val="1"/>
        </w:numPr>
        <w:jc w:val="both"/>
        <w:rPr>
          <w:rFonts w:ascii="Calibri" w:hAnsi="Calibri" w:cs="Calibri"/>
          <w:sz w:val="21"/>
          <w:szCs w:val="21"/>
        </w:rPr>
      </w:pPr>
      <w:r w:rsidRPr="007D0267">
        <w:rPr>
          <w:rFonts w:ascii="Calibri" w:hAnsi="Calibri" w:cs="Calibri"/>
          <w:sz w:val="21"/>
          <w:szCs w:val="21"/>
        </w:rPr>
        <w:t>Earned consistent commendation as a Top 5% sales performer, driving remarkable results by orchestrating a continual surge in territory sales, surpassing annual growth targets, and contributing to a substantial revenue increase of $10M+.</w:t>
      </w:r>
    </w:p>
    <w:p w14:paraId="63176E67" w14:textId="77777777" w:rsidR="006F25BF" w:rsidRPr="00F15629" w:rsidRDefault="006F25BF" w:rsidP="006F25BF">
      <w:pPr>
        <w:pStyle w:val="ListParagraph"/>
        <w:ind w:left="360"/>
        <w:jc w:val="both"/>
        <w:rPr>
          <w:rFonts w:ascii="Calibri" w:hAnsi="Calibri" w:cs="Calibri"/>
          <w:sz w:val="16"/>
          <w:szCs w:val="16"/>
        </w:rPr>
      </w:pPr>
    </w:p>
    <w:p w14:paraId="14F36254" w14:textId="77777777" w:rsidR="006F25BF" w:rsidRPr="00F15629" w:rsidRDefault="006F25BF" w:rsidP="006F25BF">
      <w:pPr>
        <w:pStyle w:val="NoSpacing"/>
        <w:shd w:val="clear" w:color="auto" w:fill="F2F2F2" w:themeFill="background1" w:themeFillShade="F2"/>
        <w:tabs>
          <w:tab w:val="right" w:pos="10656"/>
        </w:tabs>
        <w:jc w:val="both"/>
        <w:rPr>
          <w:rFonts w:ascii="Calibri" w:eastAsia="Times New Roman" w:hAnsi="Calibri" w:cs="Calibri"/>
          <w:color w:val="000000" w:themeColor="text1"/>
          <w:spacing w:val="-3"/>
          <w:sz w:val="21"/>
          <w:szCs w:val="21"/>
          <w:lang w:val="en-US"/>
        </w:rPr>
      </w:pPr>
      <w:r w:rsidRPr="00F15629">
        <w:rPr>
          <w:rFonts w:ascii="Calibri" w:hAnsi="Calibri" w:cs="Calibri"/>
          <w:b/>
          <w:bCs/>
          <w:color w:val="171717" w:themeColor="background2" w:themeShade="1A"/>
          <w:spacing w:val="10"/>
          <w:sz w:val="21"/>
          <w:szCs w:val="21"/>
          <w:lang w:val="en-US"/>
        </w:rPr>
        <w:t>ERP AND ECOMMERCE SALES ACCOUNT EXECUTIVE</w:t>
      </w:r>
      <w:r w:rsidRPr="00F15629">
        <w:rPr>
          <w:rFonts w:ascii="Calibri" w:hAnsi="Calibri" w:cs="Calibri"/>
          <w:b/>
          <w:bCs/>
          <w:color w:val="323E4F" w:themeColor="text2" w:themeShade="BF"/>
          <w:spacing w:val="10"/>
          <w:sz w:val="21"/>
          <w:szCs w:val="21"/>
          <w:lang w:val="en-US"/>
        </w:rPr>
        <w:t xml:space="preserve"> </w:t>
      </w:r>
      <w:r w:rsidRPr="00F15629">
        <w:rPr>
          <w:rFonts w:ascii="Calibri" w:hAnsi="Calibri" w:cs="Calibri"/>
          <w:b/>
          <w:bCs/>
          <w:color w:val="000000" w:themeColor="text1"/>
          <w:sz w:val="21"/>
          <w:szCs w:val="21"/>
          <w:lang w:val="en-US"/>
        </w:rPr>
        <w:t xml:space="preserve">| APLICOR </w:t>
      </w:r>
      <w:r w:rsidRPr="00F15629">
        <w:rPr>
          <w:rFonts w:ascii="Calibri" w:hAnsi="Calibri" w:cs="Calibri"/>
          <w:color w:val="000000" w:themeColor="text1"/>
          <w:sz w:val="21"/>
          <w:szCs w:val="21"/>
          <w:lang w:val="en-US"/>
        </w:rPr>
        <w:t>– Boca Raton, FL</w:t>
      </w:r>
      <w:r w:rsidRPr="00F15629">
        <w:rPr>
          <w:rFonts w:ascii="Calibri" w:hAnsi="Calibri" w:cs="Calibri"/>
          <w:b/>
          <w:bCs/>
          <w:color w:val="000000" w:themeColor="text1"/>
          <w:sz w:val="21"/>
          <w:szCs w:val="21"/>
          <w:lang w:val="en-US"/>
        </w:rPr>
        <w:tab/>
      </w:r>
      <w:r w:rsidRPr="00F15629">
        <w:rPr>
          <w:rFonts w:ascii="Calibri" w:hAnsi="Calibri" w:cs="Calibri"/>
          <w:color w:val="000000" w:themeColor="text1"/>
          <w:sz w:val="21"/>
          <w:szCs w:val="21"/>
          <w:lang w:val="en-US"/>
        </w:rPr>
        <w:t>Oct 2014 – Jun 2017</w:t>
      </w:r>
    </w:p>
    <w:p w14:paraId="580FDC1F" w14:textId="77777777" w:rsidR="006F25BF" w:rsidRPr="00F15629" w:rsidRDefault="006F25BF" w:rsidP="006F25BF">
      <w:pPr>
        <w:jc w:val="both"/>
        <w:rPr>
          <w:rFonts w:ascii="Calibri" w:hAnsi="Calibri" w:cs="Calibri"/>
          <w:sz w:val="21"/>
          <w:szCs w:val="21"/>
        </w:rPr>
      </w:pPr>
      <w:r w:rsidRPr="00F15629">
        <w:rPr>
          <w:rFonts w:ascii="Calibri" w:hAnsi="Calibri" w:cs="Calibri"/>
          <w:sz w:val="21"/>
          <w:szCs w:val="21"/>
        </w:rPr>
        <w:t>Spearheaded a solid sales pipeline, driving $2M+ in annual sales by selling clients SaaS-based enterprise software solutions.</w:t>
      </w:r>
    </w:p>
    <w:p w14:paraId="737C8686" w14:textId="77777777" w:rsidR="006F25BF" w:rsidRPr="00F15629" w:rsidRDefault="006F25BF" w:rsidP="006F25BF">
      <w:pPr>
        <w:jc w:val="both"/>
        <w:rPr>
          <w:rFonts w:ascii="Calibri" w:hAnsi="Calibri" w:cs="Calibri"/>
          <w:b/>
          <w:bCs/>
          <w:i/>
          <w:iCs/>
          <w:sz w:val="21"/>
          <w:szCs w:val="21"/>
          <w:u w:val="single"/>
        </w:rPr>
      </w:pPr>
      <w:r w:rsidRPr="00F15629">
        <w:rPr>
          <w:rFonts w:ascii="Calibri" w:hAnsi="Calibri" w:cs="Calibri"/>
          <w:b/>
          <w:bCs/>
          <w:i/>
          <w:iCs/>
          <w:sz w:val="21"/>
          <w:szCs w:val="21"/>
          <w:u w:val="single"/>
        </w:rPr>
        <w:t>Key Achievements:</w:t>
      </w:r>
    </w:p>
    <w:p w14:paraId="0B41A6CA" w14:textId="77777777" w:rsidR="006F25BF" w:rsidRPr="00F15629" w:rsidRDefault="006F25BF" w:rsidP="006F25BF">
      <w:pPr>
        <w:pStyle w:val="ListParagraph"/>
        <w:numPr>
          <w:ilvl w:val="0"/>
          <w:numId w:val="1"/>
        </w:numPr>
        <w:ind w:left="360"/>
        <w:jc w:val="both"/>
        <w:rPr>
          <w:rFonts w:ascii="Calibri" w:hAnsi="Calibri" w:cs="Calibri"/>
          <w:sz w:val="21"/>
          <w:szCs w:val="21"/>
        </w:rPr>
      </w:pPr>
      <w:r w:rsidRPr="00F15629">
        <w:rPr>
          <w:rFonts w:ascii="Calibri" w:hAnsi="Calibri" w:cs="Calibri"/>
          <w:sz w:val="21"/>
          <w:szCs w:val="21"/>
        </w:rPr>
        <w:t>Exceeded sales targets and other key performance indicators (KPIs) by proactively generating outbound prospecting calls, conducting web demos, and crafting proposals tailored to client's specific requirements, securing sales contracts.</w:t>
      </w:r>
    </w:p>
    <w:p w14:paraId="70A83A45" w14:textId="77777777" w:rsidR="006F25BF" w:rsidRPr="00F15629" w:rsidRDefault="006F25BF" w:rsidP="006F25BF">
      <w:pPr>
        <w:pStyle w:val="ListParagraph"/>
        <w:numPr>
          <w:ilvl w:val="0"/>
          <w:numId w:val="1"/>
        </w:numPr>
        <w:ind w:left="360"/>
        <w:jc w:val="both"/>
        <w:rPr>
          <w:rFonts w:ascii="Calibri" w:hAnsi="Calibri" w:cs="Calibri"/>
          <w:sz w:val="21"/>
          <w:szCs w:val="21"/>
        </w:rPr>
      </w:pPr>
      <w:r w:rsidRPr="00F15629">
        <w:rPr>
          <w:rFonts w:ascii="Calibri" w:hAnsi="Calibri" w:cs="Calibri"/>
          <w:sz w:val="21"/>
          <w:szCs w:val="21"/>
        </w:rPr>
        <w:t xml:space="preserve">Exceeded personal sales targets with unwavering consistency, consistently surpassing the $100K+ monthly benchmark. </w:t>
      </w:r>
    </w:p>
    <w:p w14:paraId="00D04D53" w14:textId="77777777" w:rsidR="006F25BF" w:rsidRPr="00F15629" w:rsidRDefault="006F25BF" w:rsidP="006F25BF">
      <w:pPr>
        <w:jc w:val="both"/>
        <w:rPr>
          <w:rFonts w:ascii="Calibri" w:hAnsi="Calibri" w:cs="Calibri"/>
          <w:sz w:val="21"/>
          <w:szCs w:val="21"/>
        </w:rPr>
      </w:pPr>
    </w:p>
    <w:p w14:paraId="52331E20" w14:textId="77777777" w:rsidR="006F25BF" w:rsidRPr="00F15629" w:rsidRDefault="006F25BF" w:rsidP="006F25BF">
      <w:pPr>
        <w:tabs>
          <w:tab w:val="right" w:pos="10800"/>
        </w:tabs>
        <w:jc w:val="both"/>
        <w:rPr>
          <w:rFonts w:ascii="Calibri" w:eastAsia="Calibri" w:hAnsi="Calibri" w:cs="Calibri"/>
          <w:b/>
          <w:bCs/>
          <w:strike/>
          <w:color w:val="171717" w:themeColor="background2" w:themeShade="1A"/>
          <w:spacing w:val="20"/>
          <w:sz w:val="22"/>
          <w:szCs w:val="22"/>
        </w:rPr>
      </w:pPr>
      <w:r w:rsidRPr="00F15629">
        <w:rPr>
          <w:rFonts w:ascii="Calibri" w:eastAsia="Calibri" w:hAnsi="Calibri" w:cs="Calibri"/>
          <w:b/>
          <w:bCs/>
          <w:color w:val="171717" w:themeColor="background2" w:themeShade="1A"/>
          <w:spacing w:val="20"/>
          <w:sz w:val="22"/>
          <w:szCs w:val="22"/>
        </w:rPr>
        <w:t xml:space="preserve">EARLIER PROFESSIONAL EXPERIENCE </w:t>
      </w:r>
      <w:r w:rsidRPr="00F15629">
        <w:rPr>
          <w:rFonts w:ascii="Calibri" w:eastAsia="Calibri" w:hAnsi="Calibri" w:cs="Calibri"/>
          <w:b/>
          <w:bCs/>
          <w:strike/>
          <w:color w:val="171717" w:themeColor="background2" w:themeShade="1A"/>
          <w:spacing w:val="20"/>
          <w:sz w:val="22"/>
          <w:szCs w:val="22"/>
        </w:rPr>
        <w:tab/>
      </w:r>
    </w:p>
    <w:p w14:paraId="0E179B94" w14:textId="77777777" w:rsidR="006F25BF" w:rsidRPr="00F15629" w:rsidRDefault="006F25BF" w:rsidP="006F25BF">
      <w:pPr>
        <w:pStyle w:val="NoSpacing"/>
        <w:shd w:val="clear" w:color="auto" w:fill="F2F2F2" w:themeFill="background1" w:themeFillShade="F2"/>
        <w:tabs>
          <w:tab w:val="right" w:pos="10656"/>
        </w:tabs>
        <w:jc w:val="both"/>
        <w:rPr>
          <w:rFonts w:ascii="Calibri" w:eastAsia="Times New Roman" w:hAnsi="Calibri" w:cs="Calibri"/>
          <w:color w:val="000000" w:themeColor="text1"/>
          <w:spacing w:val="-3"/>
          <w:sz w:val="21"/>
          <w:szCs w:val="21"/>
          <w:lang w:val="en-US"/>
        </w:rPr>
      </w:pPr>
      <w:r w:rsidRPr="00F15629">
        <w:rPr>
          <w:rFonts w:ascii="Calibri" w:hAnsi="Calibri" w:cs="Calibri"/>
          <w:b/>
          <w:bCs/>
          <w:color w:val="171717" w:themeColor="background2" w:themeShade="1A"/>
          <w:spacing w:val="10"/>
          <w:sz w:val="21"/>
          <w:szCs w:val="21"/>
          <w:lang w:val="en-US"/>
        </w:rPr>
        <w:t>IT BUSINESS DEVELOPMENT MANAGER</w:t>
      </w:r>
      <w:r w:rsidRPr="00F15629">
        <w:rPr>
          <w:rFonts w:ascii="Calibri" w:hAnsi="Calibri" w:cs="Calibri"/>
          <w:b/>
          <w:bCs/>
          <w:color w:val="323E4F" w:themeColor="text2" w:themeShade="BF"/>
          <w:spacing w:val="10"/>
          <w:sz w:val="21"/>
          <w:szCs w:val="21"/>
          <w:lang w:val="en-US"/>
        </w:rPr>
        <w:t xml:space="preserve"> </w:t>
      </w:r>
      <w:r w:rsidRPr="00F15629">
        <w:rPr>
          <w:rFonts w:ascii="Calibri" w:hAnsi="Calibri" w:cs="Calibri"/>
          <w:b/>
          <w:bCs/>
          <w:color w:val="000000" w:themeColor="text1"/>
          <w:sz w:val="21"/>
          <w:szCs w:val="21"/>
          <w:lang w:val="en-US"/>
        </w:rPr>
        <w:t xml:space="preserve">| TEMA ONE, INC. – </w:t>
      </w:r>
      <w:r w:rsidRPr="00F15629">
        <w:rPr>
          <w:rFonts w:ascii="Calibri" w:hAnsi="Calibri" w:cs="Calibri"/>
          <w:color w:val="000000" w:themeColor="text1"/>
          <w:sz w:val="21"/>
          <w:szCs w:val="21"/>
          <w:lang w:val="en-US"/>
        </w:rPr>
        <w:t>Boca Raton, FL</w:t>
      </w:r>
      <w:r w:rsidRPr="00F15629">
        <w:rPr>
          <w:rFonts w:ascii="Calibri" w:hAnsi="Calibri" w:cs="Calibri"/>
          <w:b/>
          <w:bCs/>
          <w:color w:val="000000" w:themeColor="text1"/>
          <w:sz w:val="21"/>
          <w:szCs w:val="21"/>
          <w:lang w:val="en-US"/>
        </w:rPr>
        <w:tab/>
      </w:r>
    </w:p>
    <w:p w14:paraId="3AB83590" w14:textId="77777777" w:rsidR="006F25BF" w:rsidRPr="00F15629" w:rsidRDefault="006F25BF" w:rsidP="006F25BF">
      <w:pPr>
        <w:jc w:val="both"/>
        <w:rPr>
          <w:rFonts w:ascii="Calibri" w:hAnsi="Calibri" w:cs="Calibri"/>
          <w:sz w:val="21"/>
          <w:szCs w:val="21"/>
        </w:rPr>
      </w:pPr>
      <w:r w:rsidRPr="00F15629">
        <w:rPr>
          <w:rFonts w:ascii="Calibri" w:hAnsi="Calibri" w:cs="Calibri"/>
          <w:sz w:val="21"/>
          <w:szCs w:val="21"/>
        </w:rPr>
        <w:t>Drove business growth as an independent Technology Solutions Consultant, offering strategic guidance to C-level decision-makers at target client companies, resulting in the establishment of trust as a valued business and technology advisor. Boosted annual recurring revenue to over $500K+ for services and $250K+ in application development, showcasing a strategic and impactful contribution to overall revenue growth.</w:t>
      </w:r>
    </w:p>
    <w:p w14:paraId="47EBA303" w14:textId="77777777" w:rsidR="006F25BF" w:rsidRPr="00F15629" w:rsidRDefault="006F25BF" w:rsidP="006F25BF">
      <w:pPr>
        <w:jc w:val="both"/>
        <w:rPr>
          <w:rFonts w:ascii="Calibri" w:hAnsi="Calibri" w:cs="Calibri"/>
          <w:sz w:val="16"/>
          <w:szCs w:val="16"/>
        </w:rPr>
      </w:pPr>
    </w:p>
    <w:p w14:paraId="35D991CB" w14:textId="77777777" w:rsidR="006F25BF" w:rsidRPr="00F15629" w:rsidRDefault="006F25BF" w:rsidP="006F25BF">
      <w:pPr>
        <w:pStyle w:val="NoSpacing"/>
        <w:shd w:val="clear" w:color="auto" w:fill="F2F2F2" w:themeFill="background1" w:themeFillShade="F2"/>
        <w:tabs>
          <w:tab w:val="right" w:pos="10656"/>
        </w:tabs>
        <w:jc w:val="both"/>
        <w:rPr>
          <w:rFonts w:ascii="Calibri" w:hAnsi="Calibri" w:cs="Calibri"/>
          <w:color w:val="000000" w:themeColor="text1"/>
          <w:sz w:val="21"/>
          <w:szCs w:val="21"/>
          <w:lang w:val="en-US"/>
        </w:rPr>
      </w:pPr>
      <w:r w:rsidRPr="00F15629">
        <w:rPr>
          <w:rFonts w:ascii="Calibri" w:hAnsi="Calibri" w:cs="Calibri"/>
          <w:b/>
          <w:bCs/>
          <w:color w:val="171717" w:themeColor="background2" w:themeShade="1A"/>
          <w:spacing w:val="10"/>
          <w:sz w:val="21"/>
          <w:szCs w:val="21"/>
          <w:lang w:val="en-US"/>
        </w:rPr>
        <w:t>DIRECTOR OF SOFTWARE SALES – NORTH AMERICA</w:t>
      </w:r>
      <w:r w:rsidRPr="00F15629">
        <w:rPr>
          <w:rFonts w:ascii="Calibri" w:hAnsi="Calibri" w:cs="Calibri"/>
          <w:b/>
          <w:bCs/>
          <w:color w:val="323E4F" w:themeColor="text2" w:themeShade="BF"/>
          <w:spacing w:val="10"/>
          <w:sz w:val="21"/>
          <w:szCs w:val="21"/>
          <w:lang w:val="en-US"/>
        </w:rPr>
        <w:t xml:space="preserve"> </w:t>
      </w:r>
      <w:r w:rsidRPr="00F15629">
        <w:rPr>
          <w:rFonts w:ascii="Calibri" w:hAnsi="Calibri" w:cs="Calibri"/>
          <w:b/>
          <w:bCs/>
          <w:color w:val="000000" w:themeColor="text1"/>
          <w:sz w:val="21"/>
          <w:szCs w:val="21"/>
          <w:lang w:val="en-US"/>
        </w:rPr>
        <w:t xml:space="preserve">| FAMATECH – </w:t>
      </w:r>
      <w:r w:rsidRPr="00F15629">
        <w:rPr>
          <w:rFonts w:ascii="Calibri" w:hAnsi="Calibri" w:cs="Calibri"/>
          <w:color w:val="000000" w:themeColor="text1"/>
          <w:sz w:val="21"/>
          <w:szCs w:val="21"/>
          <w:lang w:val="en-US"/>
        </w:rPr>
        <w:t>Boca Raton, FL</w:t>
      </w:r>
    </w:p>
    <w:p w14:paraId="76BADB34" w14:textId="77777777" w:rsidR="006F25BF" w:rsidRPr="00F15629" w:rsidRDefault="006F25BF" w:rsidP="006F25BF">
      <w:pPr>
        <w:pStyle w:val="NoSpacing"/>
        <w:tabs>
          <w:tab w:val="right" w:pos="10656"/>
        </w:tabs>
        <w:jc w:val="both"/>
        <w:rPr>
          <w:rFonts w:ascii="Calibri" w:eastAsia="Times New Roman" w:hAnsi="Calibri" w:cs="Calibri"/>
          <w:color w:val="000000" w:themeColor="text1"/>
          <w:spacing w:val="-3"/>
          <w:sz w:val="21"/>
          <w:szCs w:val="21"/>
          <w:lang w:val="en-US"/>
        </w:rPr>
      </w:pPr>
      <w:r w:rsidRPr="00F15629">
        <w:rPr>
          <w:rFonts w:ascii="Calibri" w:eastAsia="Times New Roman" w:hAnsi="Calibri" w:cs="Calibri"/>
          <w:color w:val="000000" w:themeColor="text1"/>
          <w:spacing w:val="-3"/>
          <w:sz w:val="21"/>
          <w:szCs w:val="21"/>
          <w:lang w:val="en-US"/>
        </w:rPr>
        <w:t>Achieved a 300% increase in territory sales for a leading software sales team through strategic market expansion, innovative pricing strategies, effective time management, cultivating strong customer relationships, and transforming the reseller distribution channel from zero to $50K+ per month growth while growing territory sales from $600K+ to $1.6M+ annually.</w:t>
      </w:r>
    </w:p>
    <w:p w14:paraId="79785E83" w14:textId="77777777" w:rsidR="006F25BF" w:rsidRPr="00F15629" w:rsidRDefault="006F25BF" w:rsidP="006F25BF">
      <w:pPr>
        <w:pStyle w:val="NoSpacing"/>
        <w:tabs>
          <w:tab w:val="right" w:pos="10656"/>
        </w:tabs>
        <w:jc w:val="both"/>
        <w:rPr>
          <w:rFonts w:ascii="Calibri" w:eastAsia="Times New Roman" w:hAnsi="Calibri" w:cs="Calibri"/>
          <w:color w:val="000000" w:themeColor="text1"/>
          <w:spacing w:val="-3"/>
          <w:sz w:val="21"/>
          <w:szCs w:val="21"/>
          <w:lang w:val="en-US"/>
        </w:rPr>
      </w:pPr>
    </w:p>
    <w:p w14:paraId="19CEB4EA" w14:textId="77777777" w:rsidR="006F25BF" w:rsidRPr="00F15629" w:rsidRDefault="006F25BF" w:rsidP="006F25BF">
      <w:pPr>
        <w:tabs>
          <w:tab w:val="right" w:pos="10800"/>
        </w:tabs>
        <w:snapToGrid w:val="0"/>
        <w:jc w:val="both"/>
        <w:rPr>
          <w:rFonts w:ascii="Calibri" w:hAnsi="Calibri" w:cs="Calibri"/>
          <w:color w:val="171717" w:themeColor="background2" w:themeShade="1A"/>
          <w:sz w:val="21"/>
          <w:szCs w:val="21"/>
        </w:rPr>
      </w:pPr>
      <w:r w:rsidRPr="00F15629">
        <w:rPr>
          <w:rFonts w:ascii="Calibri" w:eastAsia="Calibri" w:hAnsi="Calibri" w:cs="Calibri"/>
          <w:b/>
          <w:bCs/>
          <w:color w:val="171717" w:themeColor="background2" w:themeShade="1A"/>
          <w:spacing w:val="20"/>
          <w:sz w:val="22"/>
          <w:szCs w:val="22"/>
        </w:rPr>
        <w:t xml:space="preserve">EDUCATION &amp; PROFESSIONAL DEVELOPMENT </w:t>
      </w:r>
      <w:r w:rsidRPr="00F15629">
        <w:rPr>
          <w:rFonts w:ascii="Calibri" w:eastAsia="Calibri" w:hAnsi="Calibri" w:cs="Calibri"/>
          <w:b/>
          <w:bCs/>
          <w:strike/>
          <w:color w:val="171717" w:themeColor="background2" w:themeShade="1A"/>
          <w:spacing w:val="20"/>
          <w:sz w:val="22"/>
          <w:szCs w:val="22"/>
        </w:rPr>
        <w:tab/>
      </w:r>
    </w:p>
    <w:p w14:paraId="29FF2916" w14:textId="77777777" w:rsidR="006F25BF" w:rsidRPr="00F15629" w:rsidRDefault="006F25BF" w:rsidP="006F25BF">
      <w:pPr>
        <w:tabs>
          <w:tab w:val="right" w:pos="10656"/>
        </w:tabs>
        <w:jc w:val="both"/>
        <w:rPr>
          <w:rFonts w:ascii="Calibri" w:hAnsi="Calibri" w:cs="Calibri"/>
          <w:sz w:val="21"/>
          <w:szCs w:val="21"/>
        </w:rPr>
      </w:pPr>
      <w:r w:rsidRPr="00F15629">
        <w:rPr>
          <w:rFonts w:ascii="Calibri" w:hAnsi="Calibri" w:cs="Calibri"/>
          <w:b/>
          <w:bCs/>
          <w:sz w:val="21"/>
          <w:szCs w:val="21"/>
        </w:rPr>
        <w:t>MASTER'S DEGREE IN FOREIGN LANGUAGES |</w:t>
      </w:r>
      <w:r w:rsidRPr="00F15629">
        <w:rPr>
          <w:rFonts w:ascii="Calibri" w:hAnsi="Calibri" w:cs="Calibri"/>
          <w:sz w:val="21"/>
          <w:szCs w:val="21"/>
        </w:rPr>
        <w:t xml:space="preserve"> West Virginia University, Morgantown, WV</w:t>
      </w:r>
      <w:r w:rsidRPr="00F15629">
        <w:rPr>
          <w:rFonts w:ascii="Calibri" w:hAnsi="Calibri" w:cs="Calibri"/>
          <w:sz w:val="21"/>
          <w:szCs w:val="21"/>
        </w:rPr>
        <w:tab/>
      </w:r>
    </w:p>
    <w:p w14:paraId="3CD7EDAF" w14:textId="77777777" w:rsidR="006F25BF" w:rsidRPr="00504B85" w:rsidRDefault="006F25BF" w:rsidP="006F25BF">
      <w:pPr>
        <w:tabs>
          <w:tab w:val="right" w:pos="10656"/>
        </w:tabs>
        <w:jc w:val="both"/>
        <w:rPr>
          <w:rFonts w:ascii="Calibri" w:hAnsi="Calibri" w:cs="Calibri"/>
          <w:sz w:val="21"/>
          <w:szCs w:val="21"/>
        </w:rPr>
      </w:pPr>
      <w:r w:rsidRPr="00F15629">
        <w:rPr>
          <w:rFonts w:ascii="Calibri" w:hAnsi="Calibri" w:cs="Calibri"/>
          <w:b/>
          <w:bCs/>
          <w:sz w:val="21"/>
          <w:szCs w:val="21"/>
        </w:rPr>
        <w:t>BACHELOR'S DEGREE IN ENGLISH AND GERMAN</w:t>
      </w:r>
      <w:r w:rsidRPr="00F15629">
        <w:rPr>
          <w:rFonts w:ascii="Calibri" w:hAnsi="Calibri" w:cs="Calibri"/>
          <w:sz w:val="21"/>
          <w:szCs w:val="21"/>
        </w:rPr>
        <w:t xml:space="preserve"> | Barnaul University, Barnaul, Russia</w:t>
      </w:r>
    </w:p>
    <w:sectPr w:rsidR="006F25BF" w:rsidRPr="00504B85" w:rsidSect="006F25BF">
      <w:headerReference w:type="default" r:id="rId8"/>
      <w:footerReference w:type="default" r:id="rId9"/>
      <w:headerReference w:type="first" r:id="rId10"/>
      <w:pgSz w:w="12240" w:h="15840" w:code="1"/>
      <w:pgMar w:top="0" w:right="720" w:bottom="810" w:left="720" w:header="57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B2234" w14:textId="77777777" w:rsidR="00E35E0B" w:rsidRDefault="00E35E0B">
      <w:r>
        <w:separator/>
      </w:r>
    </w:p>
  </w:endnote>
  <w:endnote w:type="continuationSeparator" w:id="0">
    <w:p w14:paraId="25DB0E08" w14:textId="77777777" w:rsidR="00E35E0B" w:rsidRDefault="00E3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0BE33" w14:textId="77777777" w:rsidR="006F25BF" w:rsidRPr="00190811" w:rsidRDefault="006F25BF" w:rsidP="0072246A">
    <w:pPr>
      <w:pStyle w:val="Footer"/>
      <w:rPr>
        <w:rFonts w:ascii="Calibri" w:hAnsi="Calibri" w:cs="Calibri"/>
        <w:color w:val="171717" w:themeColor="background2" w:themeShade="1A"/>
      </w:rPr>
    </w:pPr>
    <w:r w:rsidRPr="00190811">
      <w:rPr>
        <w:rFonts w:ascii="Calibri" w:eastAsia="Calibri" w:hAnsi="Calibri" w:cs="Calibri"/>
        <w:b/>
        <w:bCs/>
        <w:strike/>
        <w:color w:val="171717" w:themeColor="background2" w:themeShade="1A"/>
        <w:spacing w:val="20"/>
        <w:sz w:val="22"/>
        <w:szCs w:val="22"/>
      </w:rPr>
      <w:tab/>
    </w:r>
    <w:r w:rsidRPr="00190811">
      <w:rPr>
        <w:rFonts w:ascii="Calibri" w:eastAsia="Calibri" w:hAnsi="Calibri" w:cs="Calibri"/>
        <w:b/>
        <w:bCs/>
        <w:strike/>
        <w:color w:val="171717" w:themeColor="background2" w:themeShade="1A"/>
        <w:spacing w:val="20"/>
        <w:sz w:val="22"/>
        <w:szCs w:val="22"/>
      </w:rPr>
      <w:tab/>
    </w:r>
    <w:r w:rsidRPr="00190811">
      <w:rPr>
        <w:rFonts w:ascii="Calibri" w:eastAsia="Calibri" w:hAnsi="Calibri" w:cs="Calibri"/>
        <w:b/>
        <w:bCs/>
        <w:strike/>
        <w:color w:val="171717" w:themeColor="background2" w:themeShade="1A"/>
        <w:spacing w:val="20"/>
        <w:sz w:val="22"/>
        <w:szCs w:val="22"/>
      </w:rPr>
      <w:tab/>
    </w:r>
    <w:r w:rsidRPr="00190811">
      <w:rPr>
        <w:rFonts w:ascii="Calibri" w:eastAsia="Calibri" w:hAnsi="Calibri" w:cs="Calibri"/>
        <w:b/>
        <w:bCs/>
        <w:strike/>
        <w:color w:val="171717" w:themeColor="background2" w:themeShade="1A"/>
        <w:spacing w:val="20"/>
        <w:sz w:val="22"/>
        <w:szCs w:val="22"/>
      </w:rPr>
      <w:tab/>
    </w:r>
  </w:p>
  <w:p w14:paraId="792DA8EE" w14:textId="77777777" w:rsidR="006F25BF" w:rsidRPr="00190811" w:rsidRDefault="006F25BF" w:rsidP="0072246A">
    <w:pPr>
      <w:pStyle w:val="Footer"/>
      <w:tabs>
        <w:tab w:val="clear" w:pos="4680"/>
        <w:tab w:val="clear" w:pos="9360"/>
        <w:tab w:val="right" w:pos="10656"/>
      </w:tabs>
      <w:rPr>
        <w:rFonts w:ascii="Calibri" w:hAnsi="Calibri" w:cs="Calibri"/>
        <w:color w:val="171717" w:themeColor="background2" w:themeShade="1A"/>
      </w:rPr>
    </w:pPr>
    <w:r w:rsidRPr="00F84F92">
      <w:rPr>
        <w:rFonts w:ascii="Calibri" w:hAnsi="Calibri" w:cs="Calibri"/>
        <w:b/>
        <w:bCs/>
        <w:color w:val="171717" w:themeColor="background2" w:themeShade="1A"/>
        <w:sz w:val="21"/>
        <w:szCs w:val="21"/>
      </w:rPr>
      <w:t xml:space="preserve">NICHOLAS YEVGLEVSKI, </w:t>
    </w:r>
    <w:r w:rsidRPr="00F84F92">
      <w:rPr>
        <w:rFonts w:ascii="Calibri" w:hAnsi="Calibri" w:cs="Calibri"/>
        <w:b/>
        <w:bCs/>
        <w:color w:val="171717" w:themeColor="background2" w:themeShade="1A"/>
      </w:rPr>
      <w:t>MA</w:t>
    </w:r>
    <w:r w:rsidRPr="00190811">
      <w:rPr>
        <w:rFonts w:ascii="Calibri" w:hAnsi="Calibri" w:cs="Calibri"/>
        <w:color w:val="171717" w:themeColor="background2" w:themeShade="1A"/>
      </w:rPr>
      <w:t xml:space="preserve"> </w:t>
    </w:r>
    <w:r w:rsidRPr="00190811">
      <w:rPr>
        <w:rFonts w:ascii="Calibri" w:hAnsi="Calibri" w:cs="Calibri"/>
        <w:color w:val="171717" w:themeColor="background2" w:themeShade="1A"/>
      </w:rPr>
      <w:tab/>
    </w:r>
    <w:r w:rsidRPr="00F84F92">
      <w:rPr>
        <w:rFonts w:ascii="Calibri" w:hAnsi="Calibri" w:cs="Calibri"/>
        <w:color w:val="171717" w:themeColor="background2" w:themeShade="1A"/>
      </w:rPr>
      <w:t xml:space="preserve">(561) 900-4343 </w:t>
    </w:r>
    <w:r w:rsidRPr="00190811">
      <w:rPr>
        <w:rFonts w:ascii="Calibri" w:hAnsi="Calibri" w:cs="Calibri"/>
        <w:color w:val="171717" w:themeColor="background2" w:themeShade="1A"/>
      </w:rPr>
      <w:t>|</w:t>
    </w:r>
    <w:r w:rsidRPr="00F84F92">
      <w:rPr>
        <w:rFonts w:ascii="Calibri" w:hAnsi="Calibri" w:cs="Calibri"/>
        <w:color w:val="171717" w:themeColor="background2" w:themeShade="1A"/>
      </w:rPr>
      <w:t xml:space="preserve"> nyevglevski@yahoo.com</w:t>
    </w:r>
    <w:r w:rsidRPr="00190811">
      <w:rPr>
        <w:rFonts w:ascii="Calibri" w:hAnsi="Calibri" w:cs="Calibri"/>
        <w:color w:val="171717" w:themeColor="background2" w:themeShade="1A"/>
      </w:rPr>
      <w:t xml:space="preserve"> | Page 2 </w:t>
    </w:r>
  </w:p>
  <w:p w14:paraId="67B69CC8" w14:textId="77777777" w:rsidR="006F25BF" w:rsidRPr="00190811" w:rsidRDefault="006F25BF" w:rsidP="00600A0C">
    <w:pPr>
      <w:pStyle w:val="Footer"/>
      <w:rPr>
        <w:rFonts w:ascii="Calibri" w:hAnsi="Calibri" w:cs="Calibri"/>
        <w:color w:val="171717" w:themeColor="background2" w:themeShade="1A"/>
      </w:rPr>
    </w:pPr>
  </w:p>
  <w:p w14:paraId="63A99B44" w14:textId="77777777" w:rsidR="006F25BF" w:rsidRDefault="006F2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AACE4" w14:textId="77777777" w:rsidR="00E35E0B" w:rsidRDefault="00E35E0B">
      <w:r>
        <w:separator/>
      </w:r>
    </w:p>
  </w:footnote>
  <w:footnote w:type="continuationSeparator" w:id="0">
    <w:p w14:paraId="12517DA3" w14:textId="77777777" w:rsidR="00E35E0B" w:rsidRDefault="00E35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CB067" w14:textId="77777777" w:rsidR="006F25BF" w:rsidRPr="00064B18" w:rsidRDefault="006F25BF" w:rsidP="00840049">
    <w:pPr>
      <w:suppressAutoHyphens w:val="0"/>
      <w:jc w:val="center"/>
      <w:rPr>
        <w:rFonts w:ascii="Calibri" w:hAnsi="Calibri" w:cs="Calibri"/>
        <w:b/>
        <w:bCs/>
        <w:noProof/>
        <w:sz w:val="48"/>
        <w:szCs w:val="48"/>
        <w:lang w:eastAsia="en-PH"/>
      </w:rPr>
    </w:pPr>
    <w:r w:rsidRPr="009A64F8">
      <w:rPr>
        <w:rFonts w:ascii="Goudy Old Style" w:hAnsi="Goudy Old Style" w:cs="Calibri Light"/>
        <w:b/>
        <w:bCs/>
        <w:noProof/>
        <w:color w:val="000000" w:themeColor="text1"/>
        <w:sz w:val="48"/>
        <w:szCs w:val="48"/>
        <w:lang w:val="en-PH" w:eastAsia="en-PH"/>
      </w:rPr>
      <mc:AlternateContent>
        <mc:Choice Requires="wps">
          <w:drawing>
            <wp:anchor distT="0" distB="0" distL="114300" distR="114300" simplePos="0" relativeHeight="251658240" behindDoc="0" locked="0" layoutInCell="1" allowOverlap="1" wp14:anchorId="5B2AFA69" wp14:editId="1AD5880E">
              <wp:simplePos x="0" y="0"/>
              <wp:positionH relativeFrom="page">
                <wp:align>left</wp:align>
              </wp:positionH>
              <wp:positionV relativeFrom="paragraph">
                <wp:posOffset>-365760</wp:posOffset>
              </wp:positionV>
              <wp:extent cx="7815072" cy="600501"/>
              <wp:effectExtent l="0" t="0" r="52705" b="4762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815072" cy="600501"/>
                      </a:xfrm>
                      <a:prstGeom prst="rtTriangle">
                        <a:avLst/>
                      </a:prstGeom>
                      <a:solidFill>
                        <a:schemeClr val="tx1">
                          <a:lumMod val="85000"/>
                          <a:lumOff val="15000"/>
                        </a:schemeClr>
                      </a:solidFill>
                      <a:ln w="9525">
                        <a:solidFill>
                          <a:schemeClr val="tx1">
                            <a:lumMod val="85000"/>
                            <a:lumOff val="1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F344E" id="_x0000_t6" coordsize="21600,21600" o:spt="6" path="m,l,21600r21600,xe">
              <v:stroke joinstyle="miter"/>
              <v:path gradientshapeok="t" o:connecttype="custom" o:connectlocs="0,0;0,10800;0,21600;10800,21600;21600,21600;10800,10800" textboxrect="1800,12600,12600,19800"/>
            </v:shapetype>
            <v:shape id="AutoShape 11" o:spid="_x0000_s1026" type="#_x0000_t6" style="position:absolute;margin-left:0;margin-top:-28.8pt;width:615.35pt;height:47.3pt;flip:y;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" fillcolor="#272727 [2749]" strokecolor="#272727 [2749]">
              <w10:wrap anchorx="page"/>
            </v:shape>
          </w:pict>
        </mc:Fallback>
      </mc:AlternateContent>
    </w:r>
    <w:r>
      <w:rPr>
        <w:rFonts w:ascii="Calibri Light" w:eastAsia="Calibri" w:hAnsi="Calibri Light" w:cs="Calibri Light"/>
        <w:noProof/>
        <w:color w:val="000000" w:themeColor="text1"/>
        <w:spacing w:val="20"/>
        <w:sz w:val="60"/>
        <w:szCs w:val="60"/>
        <w:lang w:val="en-PH" w:eastAsia="en-PH"/>
      </w:rPr>
      <mc:AlternateContent>
        <mc:Choice Requires="wps">
          <w:drawing>
            <wp:anchor distT="0" distB="0" distL="114300" distR="114300" simplePos="0" relativeHeight="251656192" behindDoc="0" locked="0" layoutInCell="1" allowOverlap="1" wp14:anchorId="0CD148DF" wp14:editId="53E546F0">
              <wp:simplePos x="0" y="0"/>
              <wp:positionH relativeFrom="page">
                <wp:align>left</wp:align>
              </wp:positionH>
              <wp:positionV relativeFrom="paragraph">
                <wp:posOffset>-369570</wp:posOffset>
              </wp:positionV>
              <wp:extent cx="8193505" cy="593252"/>
              <wp:effectExtent l="0" t="0" r="17145" b="16510"/>
              <wp:wrapNone/>
              <wp:docPr id="2" name="Isosceles Triangle 9"/>
              <wp:cNvGraphicFramePr/>
              <a:graphic xmlns:a="http://schemas.openxmlformats.org/drawingml/2006/main">
                <a:graphicData uri="http://schemas.microsoft.com/office/word/2010/wordprocessingShape">
                  <wps:wsp>
                    <wps:cNvSpPr/>
                    <wps:spPr>
                      <a:xfrm rot="10800000" flipH="1">
                        <a:off x="0" y="0"/>
                        <a:ext cx="8193505" cy="593252"/>
                      </a:xfrm>
                      <a:custGeom>
                        <a:avLst/>
                        <a:gdLst>
                          <a:gd name="connsiteX0" fmla="*/ 0 w 7715250"/>
                          <a:gd name="connsiteY0" fmla="*/ 1076325 h 1076325"/>
                          <a:gd name="connsiteX1" fmla="*/ 3857625 w 7715250"/>
                          <a:gd name="connsiteY1" fmla="*/ 0 h 1076325"/>
                          <a:gd name="connsiteX2" fmla="*/ 7715250 w 7715250"/>
                          <a:gd name="connsiteY2" fmla="*/ 1076325 h 1076325"/>
                          <a:gd name="connsiteX3" fmla="*/ 0 w 7715250"/>
                          <a:gd name="connsiteY3" fmla="*/ 1076325 h 1076325"/>
                          <a:gd name="connsiteX0" fmla="*/ 0 w 7715250"/>
                          <a:gd name="connsiteY0" fmla="*/ 1076325 h 1076325"/>
                          <a:gd name="connsiteX1" fmla="*/ 7715250 w 7715250"/>
                          <a:gd name="connsiteY1" fmla="*/ 0 h 1076325"/>
                          <a:gd name="connsiteX2" fmla="*/ 7715250 w 7715250"/>
                          <a:gd name="connsiteY2" fmla="*/ 1076325 h 1076325"/>
                          <a:gd name="connsiteX3" fmla="*/ 0 w 7715250"/>
                          <a:gd name="connsiteY3" fmla="*/ 1076325 h 1076325"/>
                        </a:gdLst>
                        <a:ahLst/>
                        <a:cxnLst>
                          <a:cxn ang="0">
                            <a:pos x="connsiteX0" y="connsiteY0"/>
                          </a:cxn>
                          <a:cxn ang="0">
                            <a:pos x="connsiteX1" y="connsiteY1"/>
                          </a:cxn>
                          <a:cxn ang="0">
                            <a:pos x="connsiteX2" y="connsiteY2"/>
                          </a:cxn>
                          <a:cxn ang="0">
                            <a:pos x="connsiteX3" y="connsiteY3"/>
                          </a:cxn>
                        </a:cxnLst>
                        <a:rect l="l" t="t" r="r" b="b"/>
                        <a:pathLst>
                          <a:path w="7715250" h="1076325">
                            <a:moveTo>
                              <a:pt x="0" y="1076325"/>
                            </a:moveTo>
                            <a:lnTo>
                              <a:pt x="7715250" y="0"/>
                            </a:lnTo>
                            <a:lnTo>
                              <a:pt x="7715250" y="1076325"/>
                            </a:lnTo>
                            <a:lnTo>
                              <a:pt x="0" y="1076325"/>
                            </a:lnTo>
                            <a:close/>
                          </a:path>
                        </a:pathLst>
                      </a:custGeom>
                      <a:solidFill>
                        <a:schemeClr val="bg2">
                          <a:lumMod val="90000"/>
                        </a:schemeClr>
                      </a:solidFill>
                      <a:ln w="25400" cap="flat" cmpd="sng" algn="ctr">
                        <a:solidFill>
                          <a:schemeClr val="bg2">
                            <a:lumMod val="9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F225E" id="Isosceles Triangle 9" o:spid="_x0000_s1026" style="position:absolute;margin-left:0;margin-top:-29.1pt;width:645.15pt;height:46.7pt;rotation:180;flip:x;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715250,1076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" path="m,1076325l7715250,r,1076325l,1076325xe" fillcolor="#cfcdcd [2894]" strokecolor="#cfcdcd [2894]" strokeweight="2pt">
              <v:path arrowok="t" o:connecttype="custom" o:connectlocs="0,593252;8193505,0;8193505,593252;0,593252" o:connectangles="0,0,0,0"/>
              <w10:wrap anchorx="page"/>
            </v:shape>
          </w:pict>
        </mc:Fallback>
      </mc:AlternateContent>
    </w:r>
    <w:r>
      <w:rPr>
        <w:sz w:val="36"/>
        <w:szCs w:val="36"/>
      </w:rPr>
      <w:tab/>
    </w:r>
    <w:r w:rsidRPr="00064B18">
      <w:rPr>
        <w:rFonts w:ascii="Calibri" w:hAnsi="Calibri" w:cs="Calibri"/>
        <w:b/>
        <w:bCs/>
        <w:noProof/>
        <w:sz w:val="48"/>
        <w:szCs w:val="48"/>
        <w:lang w:eastAsia="en-PH"/>
      </w:rPr>
      <mc:AlternateContent>
        <mc:Choice Requires="wps">
          <w:drawing>
            <wp:anchor distT="0" distB="0" distL="114300" distR="114300" simplePos="0" relativeHeight="251659264" behindDoc="0" locked="0" layoutInCell="1" allowOverlap="1" wp14:anchorId="1DDF3A4F" wp14:editId="17CCA95D">
              <wp:simplePos x="0" y="0"/>
              <wp:positionH relativeFrom="column">
                <wp:posOffset>-443230</wp:posOffset>
              </wp:positionH>
              <wp:positionV relativeFrom="paragraph">
                <wp:posOffset>-627381</wp:posOffset>
              </wp:positionV>
              <wp:extent cx="7815072" cy="600501"/>
              <wp:effectExtent l="0" t="0" r="52705" b="47625"/>
              <wp:wrapNone/>
              <wp:docPr id="131152738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815072" cy="600501"/>
                      </a:xfrm>
                      <a:prstGeom prst="rtTriangle">
                        <a:avLst/>
                      </a:prstGeom>
                      <a:solidFill>
                        <a:schemeClr val="tx1">
                          <a:lumMod val="85000"/>
                          <a:lumOff val="15000"/>
                        </a:schemeClr>
                      </a:solidFill>
                      <a:ln w="9525">
                        <a:solidFill>
                          <a:schemeClr val="tx1">
                            <a:lumMod val="85000"/>
                            <a:lumOff val="1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85EA6" id="AutoShape 11" o:spid="_x0000_s1026" type="#_x0000_t6" style="position:absolute;margin-left:-34.9pt;margin-top:-49.4pt;width:615.35pt;height:47.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" fillcolor="#272727 [2749]" strokecolor="#272727 [2749]"/>
          </w:pict>
        </mc:Fallback>
      </mc:AlternateContent>
    </w:r>
    <w:r>
      <w:rPr>
        <w:rFonts w:ascii="Calibri" w:hAnsi="Calibri" w:cs="Calibri"/>
        <w:b/>
        <w:bCs/>
        <w:noProof/>
        <w:sz w:val="48"/>
        <w:szCs w:val="48"/>
        <w:lang w:eastAsia="en-PH"/>
      </w:rPr>
      <w:t>NICHOLAS YEVGLEVSKI</w:t>
    </w:r>
  </w:p>
  <w:p w14:paraId="4FC84C96" w14:textId="77777777" w:rsidR="006F25BF" w:rsidRPr="001D1B2B" w:rsidRDefault="006F25BF" w:rsidP="00840049">
    <w:pPr>
      <w:pBdr>
        <w:bottom w:val="single" w:sz="12" w:space="1" w:color="F2F2F2" w:themeColor="background1" w:themeShade="F2"/>
      </w:pBdr>
      <w:suppressAutoHyphens w:val="0"/>
      <w:jc w:val="center"/>
      <w:rPr>
        <w:rFonts w:ascii="Calibri" w:hAnsi="Calibri" w:cs="Calibri"/>
        <w:bCs/>
        <w:sz w:val="21"/>
        <w:szCs w:val="21"/>
      </w:rPr>
    </w:pPr>
    <w:r w:rsidRPr="00F84F92">
      <w:rPr>
        <w:rFonts w:ascii="Calibri" w:hAnsi="Calibri" w:cs="Calibri"/>
        <w:bCs/>
        <w:sz w:val="21"/>
        <w:szCs w:val="21"/>
      </w:rPr>
      <w:t>Fort Lauderdale, F</w:t>
    </w:r>
    <w:r>
      <w:rPr>
        <w:rFonts w:ascii="Calibri" w:hAnsi="Calibri" w:cs="Calibri"/>
        <w:bCs/>
        <w:sz w:val="21"/>
        <w:szCs w:val="21"/>
      </w:rPr>
      <w:t xml:space="preserve">L </w:t>
    </w:r>
    <w:r w:rsidRPr="00F84F92">
      <w:rPr>
        <w:rFonts w:ascii="Calibri" w:hAnsi="Calibri" w:cs="Calibri"/>
        <w:bCs/>
        <w:sz w:val="21"/>
        <w:szCs w:val="21"/>
      </w:rPr>
      <w:t>33316</w:t>
    </w:r>
    <w:r>
      <w:rPr>
        <w:rFonts w:ascii="Calibri" w:hAnsi="Calibri" w:cs="Calibri"/>
        <w:bCs/>
        <w:sz w:val="21"/>
        <w:szCs w:val="21"/>
      </w:rPr>
      <w:t xml:space="preserve"> |</w:t>
    </w:r>
    <w:r w:rsidRPr="001D1B2B">
      <w:rPr>
        <w:rFonts w:ascii="Calibri" w:hAnsi="Calibri" w:cs="Calibri"/>
        <w:bCs/>
        <w:sz w:val="21"/>
        <w:szCs w:val="21"/>
      </w:rPr>
      <w:t xml:space="preserve"> (</w:t>
    </w:r>
    <w:r w:rsidRPr="00F84F92">
      <w:rPr>
        <w:rFonts w:ascii="Calibri" w:hAnsi="Calibri" w:cs="Calibri"/>
        <w:bCs/>
        <w:sz w:val="21"/>
        <w:szCs w:val="21"/>
      </w:rPr>
      <w:t>561</w:t>
    </w:r>
    <w:r>
      <w:rPr>
        <w:rFonts w:ascii="Calibri" w:hAnsi="Calibri" w:cs="Calibri"/>
        <w:bCs/>
        <w:sz w:val="21"/>
        <w:szCs w:val="21"/>
      </w:rPr>
      <w:t xml:space="preserve">) </w:t>
    </w:r>
    <w:r w:rsidRPr="00F84F92">
      <w:rPr>
        <w:rFonts w:ascii="Calibri" w:hAnsi="Calibri" w:cs="Calibri"/>
        <w:bCs/>
        <w:sz w:val="21"/>
        <w:szCs w:val="21"/>
      </w:rPr>
      <w:t>900</w:t>
    </w:r>
    <w:r>
      <w:rPr>
        <w:rFonts w:ascii="Calibri" w:hAnsi="Calibri" w:cs="Calibri"/>
        <w:bCs/>
        <w:sz w:val="21"/>
        <w:szCs w:val="21"/>
      </w:rPr>
      <w:t>-</w:t>
    </w:r>
    <w:r w:rsidRPr="00F84F92">
      <w:rPr>
        <w:rFonts w:ascii="Calibri" w:hAnsi="Calibri" w:cs="Calibri"/>
        <w:bCs/>
        <w:sz w:val="21"/>
        <w:szCs w:val="21"/>
      </w:rPr>
      <w:t>4343</w:t>
    </w:r>
    <w:r w:rsidRPr="001D1B2B">
      <w:rPr>
        <w:rFonts w:ascii="Calibri" w:hAnsi="Calibri" w:cs="Calibri"/>
        <w:bCs/>
        <w:sz w:val="21"/>
        <w:szCs w:val="21"/>
      </w:rPr>
      <w:t xml:space="preserve"> </w:t>
    </w:r>
    <w:r>
      <w:rPr>
        <w:rFonts w:ascii="Calibri" w:hAnsi="Calibri" w:cs="Calibri"/>
        <w:color w:val="171717" w:themeColor="background2" w:themeShade="1A"/>
        <w:sz w:val="21"/>
        <w:szCs w:val="21"/>
      </w:rPr>
      <w:t xml:space="preserve">| </w:t>
    </w:r>
    <w:r w:rsidRPr="00840049">
      <w:rPr>
        <w:rFonts w:ascii="Calibri" w:hAnsi="Calibri" w:cs="Calibri"/>
        <w:bCs/>
        <w:sz w:val="21"/>
        <w:szCs w:val="21"/>
      </w:rPr>
      <w:t>nyevglevski@yahoo.com</w:t>
    </w:r>
    <w:r w:rsidRPr="00CD3002">
      <w:rPr>
        <w:rFonts w:ascii="Calibri" w:hAnsi="Calibri" w:cs="Calibri"/>
        <w:bCs/>
        <w:sz w:val="21"/>
        <w:szCs w:val="21"/>
      </w:rPr>
      <w:t xml:space="preserve"> </w:t>
    </w:r>
    <w:r>
      <w:rPr>
        <w:rFonts w:ascii="Calibri" w:hAnsi="Calibri" w:cs="Calibri"/>
        <w:sz w:val="21"/>
        <w:szCs w:val="21"/>
      </w:rPr>
      <w:t xml:space="preserve">| </w:t>
    </w:r>
    <w:hyperlink r:id="rId1" w:history="1">
      <w:r w:rsidRPr="00CD3002">
        <w:rPr>
          <w:rStyle w:val="Hyperlink"/>
          <w:rFonts w:ascii="Calibri" w:eastAsiaTheme="majorEastAsia" w:hAnsi="Calibri" w:cs="Calibri"/>
          <w:bCs/>
          <w:color w:val="auto"/>
          <w:sz w:val="21"/>
          <w:szCs w:val="21"/>
        </w:rPr>
        <w:t>linkedin.com/in/nicholas-yevglevski/</w:t>
      </w:r>
    </w:hyperlink>
  </w:p>
  <w:p w14:paraId="522F0948" w14:textId="77777777" w:rsidR="006F25BF" w:rsidRDefault="006F25BF" w:rsidP="00751D32">
    <w:pPr>
      <w:pStyle w:val="Header"/>
      <w:tabs>
        <w:tab w:val="clear" w:pos="4680"/>
        <w:tab w:val="clear" w:pos="9360"/>
        <w:tab w:val="left" w:pos="373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C779A" w14:textId="77777777" w:rsidR="006F25BF" w:rsidRPr="00CB2353" w:rsidRDefault="006F25BF" w:rsidP="00171F6B">
    <w:pPr>
      <w:pStyle w:val="Header"/>
      <w:ind w:left="-720" w:right="-720"/>
      <w:rPr>
        <w:sz w:val="36"/>
        <w:szCs w:val="36"/>
      </w:rPr>
    </w:pPr>
    <w:r>
      <w:rPr>
        <w:rFonts w:ascii="Calibri Light" w:eastAsia="Calibri" w:hAnsi="Calibri Light" w:cs="Calibri Light"/>
        <w:noProof/>
        <w:color w:val="000000" w:themeColor="text1"/>
        <w:spacing w:val="20"/>
        <w:sz w:val="60"/>
        <w:szCs w:val="60"/>
        <w:lang w:val="en-PH" w:eastAsia="en-PH"/>
      </w:rPr>
      <mc:AlternateContent>
        <mc:Choice Requires="wps">
          <w:drawing>
            <wp:anchor distT="0" distB="0" distL="114300" distR="114300" simplePos="0" relativeHeight="251657216" behindDoc="0" locked="0" layoutInCell="1" allowOverlap="1" wp14:anchorId="218A2543" wp14:editId="4BC431F6">
              <wp:simplePos x="0" y="0"/>
              <wp:positionH relativeFrom="column">
                <wp:posOffset>-876935</wp:posOffset>
              </wp:positionH>
              <wp:positionV relativeFrom="paragraph">
                <wp:posOffset>-363349</wp:posOffset>
              </wp:positionV>
              <wp:extent cx="8193505" cy="593252"/>
              <wp:effectExtent l="0" t="0" r="17145" b="16510"/>
              <wp:wrapNone/>
              <wp:docPr id="9" name="Isosceles Triangle 9"/>
              <wp:cNvGraphicFramePr/>
              <a:graphic xmlns:a="http://schemas.openxmlformats.org/drawingml/2006/main">
                <a:graphicData uri="http://schemas.microsoft.com/office/word/2010/wordprocessingShape">
                  <wps:wsp>
                    <wps:cNvSpPr/>
                    <wps:spPr>
                      <a:xfrm rot="10800000" flipH="1">
                        <a:off x="0" y="0"/>
                        <a:ext cx="8193505" cy="593252"/>
                      </a:xfrm>
                      <a:custGeom>
                        <a:avLst/>
                        <a:gdLst>
                          <a:gd name="connsiteX0" fmla="*/ 0 w 7715250"/>
                          <a:gd name="connsiteY0" fmla="*/ 1076325 h 1076325"/>
                          <a:gd name="connsiteX1" fmla="*/ 3857625 w 7715250"/>
                          <a:gd name="connsiteY1" fmla="*/ 0 h 1076325"/>
                          <a:gd name="connsiteX2" fmla="*/ 7715250 w 7715250"/>
                          <a:gd name="connsiteY2" fmla="*/ 1076325 h 1076325"/>
                          <a:gd name="connsiteX3" fmla="*/ 0 w 7715250"/>
                          <a:gd name="connsiteY3" fmla="*/ 1076325 h 1076325"/>
                          <a:gd name="connsiteX0" fmla="*/ 0 w 7715250"/>
                          <a:gd name="connsiteY0" fmla="*/ 1076325 h 1076325"/>
                          <a:gd name="connsiteX1" fmla="*/ 7715250 w 7715250"/>
                          <a:gd name="connsiteY1" fmla="*/ 0 h 1076325"/>
                          <a:gd name="connsiteX2" fmla="*/ 7715250 w 7715250"/>
                          <a:gd name="connsiteY2" fmla="*/ 1076325 h 1076325"/>
                          <a:gd name="connsiteX3" fmla="*/ 0 w 7715250"/>
                          <a:gd name="connsiteY3" fmla="*/ 1076325 h 1076325"/>
                        </a:gdLst>
                        <a:ahLst/>
                        <a:cxnLst>
                          <a:cxn ang="0">
                            <a:pos x="connsiteX0" y="connsiteY0"/>
                          </a:cxn>
                          <a:cxn ang="0">
                            <a:pos x="connsiteX1" y="connsiteY1"/>
                          </a:cxn>
                          <a:cxn ang="0">
                            <a:pos x="connsiteX2" y="connsiteY2"/>
                          </a:cxn>
                          <a:cxn ang="0">
                            <a:pos x="connsiteX3" y="connsiteY3"/>
                          </a:cxn>
                        </a:cxnLst>
                        <a:rect l="l" t="t" r="r" b="b"/>
                        <a:pathLst>
                          <a:path w="7715250" h="1076325">
                            <a:moveTo>
                              <a:pt x="0" y="1076325"/>
                            </a:moveTo>
                            <a:lnTo>
                              <a:pt x="7715250" y="0"/>
                            </a:lnTo>
                            <a:lnTo>
                              <a:pt x="7715250" y="1076325"/>
                            </a:lnTo>
                            <a:lnTo>
                              <a:pt x="0" y="1076325"/>
                            </a:lnTo>
                            <a:close/>
                          </a:path>
                        </a:pathLst>
                      </a:custGeom>
                      <a:solidFill>
                        <a:schemeClr val="bg2">
                          <a:lumMod val="90000"/>
                        </a:schemeClr>
                      </a:solidFill>
                      <a:ln w="25400" cap="flat" cmpd="sng" algn="ctr">
                        <a:solidFill>
                          <a:schemeClr val="bg2">
                            <a:lumMod val="9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51885" id="Isosceles Triangle 9" o:spid="_x0000_s1026" style="position:absolute;margin-left:-69.05pt;margin-top:-28.6pt;width:645.15pt;height:46.7pt;rotation:18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15250,1076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" path="m,1076325l7715250,r,1076325l,1076325xe" fillcolor="#cfcdcd [2894]" strokecolor="#cfcdcd [2894]" strokeweight="2pt">
              <v:path arrowok="t" o:connecttype="custom" o:connectlocs="0,593252;8193505,0;8193505,593252;0,593252" o:connectangles="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A3EF6"/>
    <w:multiLevelType w:val="hybridMultilevel"/>
    <w:tmpl w:val="EC644EC6"/>
    <w:lvl w:ilvl="0" w:tplc="5D9A3CC2">
      <w:start w:val="1"/>
      <w:numFmt w:val="bullet"/>
      <w:lvlText w:val="§"/>
      <w:lvlJc w:val="left"/>
      <w:pPr>
        <w:ind w:left="720" w:hanging="360"/>
      </w:pPr>
      <w:rPr>
        <w:rFonts w:ascii="Wingdings" w:hAnsi="Wingdings" w:hint="default"/>
        <w:color w:val="171717" w:themeColor="background2" w:themeShade="1A"/>
        <w:sz w:val="21"/>
        <w:szCs w:val="21"/>
      </w:rPr>
    </w:lvl>
    <w:lvl w:ilvl="1" w:tplc="C94E64C4">
      <w:start w:val="1"/>
      <w:numFmt w:val="bullet"/>
      <w:lvlText w:val=""/>
      <w:lvlJc w:val="left"/>
      <w:pPr>
        <w:ind w:left="1440" w:hanging="360"/>
      </w:pPr>
      <w:rPr>
        <w:rFonts w:ascii="Wingdings" w:hAnsi="Wingdings" w:hint="default"/>
        <w:color w:val="385623" w:themeColor="accent6" w:themeShade="80"/>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213202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5BF"/>
    <w:rsid w:val="002464CB"/>
    <w:rsid w:val="002770AE"/>
    <w:rsid w:val="002A3BCC"/>
    <w:rsid w:val="0030211D"/>
    <w:rsid w:val="00354323"/>
    <w:rsid w:val="0037383D"/>
    <w:rsid w:val="00410491"/>
    <w:rsid w:val="006F25BF"/>
    <w:rsid w:val="009E0600"/>
    <w:rsid w:val="00D67AE8"/>
    <w:rsid w:val="00E35E0B"/>
    <w:rsid w:val="00EF2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7F3D3"/>
  <w15:chartTrackingRefBased/>
  <w15:docId w15:val="{8B616EE3-CB12-40C7-BA64-F9E70C11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5BF"/>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Heading1">
    <w:name w:val="heading 1"/>
    <w:basedOn w:val="Normal"/>
    <w:next w:val="Normal"/>
    <w:link w:val="Heading1Char"/>
    <w:uiPriority w:val="9"/>
    <w:qFormat/>
    <w:rsid w:val="006F25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25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25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25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25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25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5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5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5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5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25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25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25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25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25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5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5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5BF"/>
    <w:rPr>
      <w:rFonts w:eastAsiaTheme="majorEastAsia" w:cstheme="majorBidi"/>
      <w:color w:val="272727" w:themeColor="text1" w:themeTint="D8"/>
    </w:rPr>
  </w:style>
  <w:style w:type="paragraph" w:styleId="Title">
    <w:name w:val="Title"/>
    <w:basedOn w:val="Normal"/>
    <w:next w:val="Normal"/>
    <w:link w:val="TitleChar"/>
    <w:uiPriority w:val="10"/>
    <w:qFormat/>
    <w:rsid w:val="006F25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5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5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5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5BF"/>
    <w:pPr>
      <w:spacing w:before="160"/>
      <w:jc w:val="center"/>
    </w:pPr>
    <w:rPr>
      <w:i/>
      <w:iCs/>
      <w:color w:val="404040" w:themeColor="text1" w:themeTint="BF"/>
    </w:rPr>
  </w:style>
  <w:style w:type="character" w:customStyle="1" w:styleId="QuoteChar">
    <w:name w:val="Quote Char"/>
    <w:basedOn w:val="DefaultParagraphFont"/>
    <w:link w:val="Quote"/>
    <w:uiPriority w:val="29"/>
    <w:rsid w:val="006F25BF"/>
    <w:rPr>
      <w:i/>
      <w:iCs/>
      <w:color w:val="404040" w:themeColor="text1" w:themeTint="BF"/>
    </w:rPr>
  </w:style>
  <w:style w:type="paragraph" w:styleId="ListParagraph">
    <w:name w:val="List Paragraph"/>
    <w:basedOn w:val="Normal"/>
    <w:qFormat/>
    <w:rsid w:val="006F25BF"/>
    <w:pPr>
      <w:ind w:left="720"/>
      <w:contextualSpacing/>
    </w:pPr>
  </w:style>
  <w:style w:type="character" w:styleId="IntenseEmphasis">
    <w:name w:val="Intense Emphasis"/>
    <w:basedOn w:val="DefaultParagraphFont"/>
    <w:uiPriority w:val="21"/>
    <w:qFormat/>
    <w:rsid w:val="006F25BF"/>
    <w:rPr>
      <w:i/>
      <w:iCs/>
      <w:color w:val="2F5496" w:themeColor="accent1" w:themeShade="BF"/>
    </w:rPr>
  </w:style>
  <w:style w:type="paragraph" w:styleId="IntenseQuote">
    <w:name w:val="Intense Quote"/>
    <w:basedOn w:val="Normal"/>
    <w:next w:val="Normal"/>
    <w:link w:val="IntenseQuoteChar"/>
    <w:uiPriority w:val="30"/>
    <w:qFormat/>
    <w:rsid w:val="006F25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25BF"/>
    <w:rPr>
      <w:i/>
      <w:iCs/>
      <w:color w:val="2F5496" w:themeColor="accent1" w:themeShade="BF"/>
    </w:rPr>
  </w:style>
  <w:style w:type="character" w:styleId="IntenseReference">
    <w:name w:val="Intense Reference"/>
    <w:basedOn w:val="DefaultParagraphFont"/>
    <w:uiPriority w:val="32"/>
    <w:qFormat/>
    <w:rsid w:val="006F25BF"/>
    <w:rPr>
      <w:b/>
      <w:bCs/>
      <w:smallCaps/>
      <w:color w:val="2F5496" w:themeColor="accent1" w:themeShade="BF"/>
      <w:spacing w:val="5"/>
    </w:rPr>
  </w:style>
  <w:style w:type="paragraph" w:styleId="Header">
    <w:name w:val="header"/>
    <w:basedOn w:val="Normal"/>
    <w:link w:val="HeaderChar"/>
    <w:uiPriority w:val="99"/>
    <w:unhideWhenUsed/>
    <w:rsid w:val="006F25BF"/>
    <w:pPr>
      <w:tabs>
        <w:tab w:val="center" w:pos="4680"/>
        <w:tab w:val="right" w:pos="9360"/>
      </w:tabs>
    </w:pPr>
  </w:style>
  <w:style w:type="character" w:customStyle="1" w:styleId="HeaderChar">
    <w:name w:val="Header Char"/>
    <w:basedOn w:val="DefaultParagraphFont"/>
    <w:link w:val="Header"/>
    <w:uiPriority w:val="99"/>
    <w:rsid w:val="006F25BF"/>
    <w:rPr>
      <w:rFonts w:ascii="Times New Roman" w:eastAsia="Times New Roman" w:hAnsi="Times New Roman" w:cs="Times New Roman"/>
      <w:kern w:val="0"/>
      <w:sz w:val="20"/>
      <w:szCs w:val="20"/>
      <w:lang w:eastAsia="ar-SA"/>
      <w14:ligatures w14:val="none"/>
    </w:rPr>
  </w:style>
  <w:style w:type="paragraph" w:styleId="NoSpacing">
    <w:name w:val="No Spacing"/>
    <w:link w:val="NoSpacingChar"/>
    <w:uiPriority w:val="1"/>
    <w:qFormat/>
    <w:rsid w:val="006F25BF"/>
    <w:pPr>
      <w:spacing w:after="0" w:line="240" w:lineRule="auto"/>
    </w:pPr>
    <w:rPr>
      <w:kern w:val="0"/>
      <w:lang w:val="en-IN"/>
      <w14:ligatures w14:val="none"/>
    </w:rPr>
  </w:style>
  <w:style w:type="character" w:customStyle="1" w:styleId="NoSpacingChar">
    <w:name w:val="No Spacing Char"/>
    <w:link w:val="NoSpacing"/>
    <w:uiPriority w:val="1"/>
    <w:rsid w:val="006F25BF"/>
    <w:rPr>
      <w:kern w:val="0"/>
      <w:lang w:val="en-IN"/>
      <w14:ligatures w14:val="none"/>
    </w:rPr>
  </w:style>
  <w:style w:type="paragraph" w:styleId="Footer">
    <w:name w:val="footer"/>
    <w:basedOn w:val="Normal"/>
    <w:link w:val="FooterChar"/>
    <w:uiPriority w:val="99"/>
    <w:unhideWhenUsed/>
    <w:rsid w:val="006F25BF"/>
    <w:pPr>
      <w:tabs>
        <w:tab w:val="center" w:pos="4680"/>
        <w:tab w:val="right" w:pos="9360"/>
      </w:tabs>
    </w:pPr>
  </w:style>
  <w:style w:type="character" w:customStyle="1" w:styleId="FooterChar">
    <w:name w:val="Footer Char"/>
    <w:basedOn w:val="DefaultParagraphFont"/>
    <w:link w:val="Footer"/>
    <w:uiPriority w:val="99"/>
    <w:rsid w:val="006F25BF"/>
    <w:rPr>
      <w:rFonts w:ascii="Times New Roman" w:eastAsia="Times New Roman" w:hAnsi="Times New Roman" w:cs="Times New Roman"/>
      <w:kern w:val="0"/>
      <w:sz w:val="20"/>
      <w:szCs w:val="20"/>
      <w:lang w:eastAsia="ar-SA"/>
      <w14:ligatures w14:val="none"/>
    </w:rPr>
  </w:style>
  <w:style w:type="character" w:styleId="Hyperlink">
    <w:name w:val="Hyperlink"/>
    <w:basedOn w:val="DefaultParagraphFont"/>
    <w:uiPriority w:val="99"/>
    <w:unhideWhenUsed/>
    <w:rsid w:val="006F25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https://www.linkedin.com/in/nicholas-yevglevski/"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footer" Target="footer1.xml" /></Relationships>
</file>

<file path=word/_rels/header1.xml.rels><?xml version="1.0" encoding="UTF-8" standalone="yes"?>
<Relationships xmlns="http://schemas.openxmlformats.org/package/2006/relationships"><Relationship Id="rId1" Type="http://schemas.openxmlformats.org/officeDocument/2006/relationships/hyperlink" Target="https://www.linkedin.com/in/nicholas-yevglevsk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1264</Words>
  <Characters>7209</Characters>
  <Application>Microsoft Office Word</Application>
  <DocSecurity>0</DocSecurity>
  <Lines>60</Lines>
  <Paragraphs>16</Paragraphs>
  <ScaleCrop>false</ScaleCrop>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Yevglevski</dc:creator>
  <cp:keywords/>
  <dc:description/>
  <cp:lastModifiedBy>nicholas.yevglevski@gmail.com</cp:lastModifiedBy>
  <cp:revision>6</cp:revision>
  <dcterms:created xsi:type="dcterms:W3CDTF">2025-11-06T17:51:00Z</dcterms:created>
  <dcterms:modified xsi:type="dcterms:W3CDTF">2025-11-25T11:33:00Z</dcterms:modified>
</cp:coreProperties>
</file>