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29E49F" w14:textId="77777777" w:rsidR="00065294" w:rsidRDefault="0037173B">
      <w:pPr>
        <w:spacing w:before="100" w:after="100" w:line="240" w:lineRule="auto"/>
        <w:rPr>
          <w:rFonts w:ascii="Times New Roman" w:eastAsia="Times New Roman" w:hAnsi="Times New Roman" w:cs="Times New Roman"/>
          <w:b/>
          <w:sz w:val="40"/>
          <w:shd w:val="clear" w:color="auto" w:fill="FFFFFF"/>
        </w:rPr>
      </w:pPr>
      <w:r>
        <w:rPr>
          <w:rFonts w:ascii="Times New Roman" w:eastAsia="Times New Roman" w:hAnsi="Times New Roman" w:cs="Times New Roman"/>
          <w:b/>
          <w:sz w:val="40"/>
          <w:shd w:val="clear" w:color="auto" w:fill="FFFFFF"/>
        </w:rPr>
        <w:t>Tamara Bridges</w:t>
      </w:r>
    </w:p>
    <w:p w14:paraId="1A34685A" w14:textId="40B2F4B5" w:rsidR="00065294" w:rsidRDefault="00207817">
      <w:pPr>
        <w:spacing w:before="100" w:after="100" w:line="240" w:lineRule="auto"/>
        <w:rPr>
          <w:rFonts w:ascii="Times New Roman" w:eastAsia="Times New Roman" w:hAnsi="Times New Roman" w:cs="Times New Roman"/>
          <w:color w:val="0000FF"/>
          <w:sz w:val="24"/>
          <w:u w:val="single"/>
        </w:rPr>
      </w:pPr>
      <w:r>
        <w:rPr>
          <w:rFonts w:ascii="Times New Roman" w:eastAsia="Times New Roman" w:hAnsi="Times New Roman" w:cs="Times New Roman"/>
          <w:b/>
          <w:sz w:val="24"/>
        </w:rPr>
        <w:t xml:space="preserve">3500 Necia Moore, </w:t>
      </w:r>
      <w:proofErr w:type="gramStart"/>
      <w:r>
        <w:rPr>
          <w:rFonts w:ascii="Times New Roman" w:eastAsia="Times New Roman" w:hAnsi="Times New Roman" w:cs="Times New Roman"/>
          <w:b/>
          <w:sz w:val="24"/>
        </w:rPr>
        <w:t xml:space="preserve">Oklahoma </w:t>
      </w:r>
      <w:r w:rsidR="0037173B">
        <w:rPr>
          <w:rFonts w:ascii="Times New Roman" w:eastAsia="Times New Roman" w:hAnsi="Times New Roman" w:cs="Times New Roman"/>
          <w:b/>
          <w:sz w:val="24"/>
        </w:rPr>
        <w:t xml:space="preserve"> Cell</w:t>
      </w:r>
      <w:proofErr w:type="gramEnd"/>
      <w:r w:rsidR="0037173B">
        <w:rPr>
          <w:rFonts w:ascii="Times New Roman" w:eastAsia="Times New Roman" w:hAnsi="Times New Roman" w:cs="Times New Roman"/>
          <w:b/>
          <w:sz w:val="24"/>
        </w:rPr>
        <w:t xml:space="preserve">: 214-425-1901 email: </w:t>
      </w:r>
      <w:hyperlink r:id="rId5">
        <w:r w:rsidR="0037173B">
          <w:rPr>
            <w:rFonts w:ascii="Times New Roman" w:eastAsia="Times New Roman" w:hAnsi="Times New Roman" w:cs="Times New Roman"/>
            <w:color w:val="0000FF"/>
            <w:sz w:val="24"/>
            <w:u w:val="single"/>
          </w:rPr>
          <w:t>tamarasauter40@gmail.com</w:t>
        </w:r>
      </w:hyperlink>
      <w:r w:rsidR="0037173B">
        <w:rPr>
          <w:rFonts w:ascii="Times New Roman" w:eastAsia="Times New Roman" w:hAnsi="Times New Roman" w:cs="Times New Roman"/>
          <w:color w:val="0000FF"/>
          <w:sz w:val="24"/>
          <w:u w:val="single"/>
        </w:rPr>
        <w:t xml:space="preserve"> </w:t>
      </w:r>
    </w:p>
    <w:p w14:paraId="67940E33" w14:textId="77777777" w:rsidR="00065294" w:rsidRDefault="0037173B">
      <w:pPr>
        <w:spacing w:after="0" w:line="240" w:lineRule="auto"/>
        <w:ind w:left="-432"/>
        <w:jc w:val="both"/>
        <w:rPr>
          <w:rFonts w:ascii="Arial" w:eastAsia="Arial" w:hAnsi="Arial" w:cs="Arial"/>
          <w:b/>
          <w:color w:val="000000"/>
          <w:sz w:val="24"/>
          <w:shd w:val="clear" w:color="auto" w:fill="FFFFFF"/>
        </w:rPr>
      </w:pPr>
      <w:r>
        <w:rPr>
          <w:rFonts w:ascii="Arial" w:eastAsia="Arial" w:hAnsi="Arial" w:cs="Arial"/>
          <w:b/>
          <w:color w:val="000000"/>
          <w:sz w:val="24"/>
          <w:shd w:val="clear" w:color="auto" w:fill="FFFFFF"/>
        </w:rPr>
        <w:t xml:space="preserve">A seasoned professional with practical experience and solid understanding of business management applications, including market analysis, quality assurance, </w:t>
      </w:r>
      <w:r>
        <w:rPr>
          <w:rFonts w:ascii="Arial" w:eastAsia="Arial" w:hAnsi="Arial" w:cs="Arial"/>
          <w:b/>
          <w:color w:val="000000"/>
          <w:sz w:val="24"/>
          <w:shd w:val="clear" w:color="auto" w:fill="FFF5CC"/>
        </w:rPr>
        <w:t>sales,</w:t>
      </w:r>
      <w:r>
        <w:rPr>
          <w:rFonts w:ascii="Arial" w:eastAsia="Arial" w:hAnsi="Arial" w:cs="Arial"/>
          <w:b/>
          <w:color w:val="000000"/>
          <w:sz w:val="24"/>
          <w:shd w:val="clear" w:color="auto" w:fill="FFFFFF"/>
        </w:rPr>
        <w:t xml:space="preserve"> and marketing team building. Possess ability to select, train and retain self-motivated, customer-oriented employees. High caliber presentation, negotiation and closing skills; ability to grasp new ideas and integrate them into desired results; Excellent analytical skills and extensive technical background; Proficient in using </w:t>
      </w:r>
      <w:r>
        <w:rPr>
          <w:rFonts w:ascii="Arial" w:eastAsia="Arial" w:hAnsi="Arial" w:cs="Arial"/>
          <w:b/>
          <w:color w:val="000000"/>
          <w:sz w:val="24"/>
          <w:shd w:val="clear" w:color="auto" w:fill="FFF5CC"/>
        </w:rPr>
        <w:t>technology</w:t>
      </w:r>
      <w:r>
        <w:rPr>
          <w:rFonts w:ascii="Arial" w:eastAsia="Arial" w:hAnsi="Arial" w:cs="Arial"/>
          <w:b/>
          <w:color w:val="000000"/>
          <w:sz w:val="24"/>
          <w:shd w:val="clear" w:color="auto" w:fill="FFFFFF"/>
        </w:rPr>
        <w:t xml:space="preserve">, research, and information to enhance management; Extensive technical background with proven results in </w:t>
      </w:r>
      <w:r>
        <w:rPr>
          <w:rFonts w:ascii="Arial" w:eastAsia="Arial" w:hAnsi="Arial" w:cs="Arial"/>
          <w:b/>
          <w:color w:val="000000"/>
          <w:sz w:val="24"/>
          <w:shd w:val="clear" w:color="auto" w:fill="FFF5CC"/>
        </w:rPr>
        <w:t>sales</w:t>
      </w:r>
      <w:r>
        <w:rPr>
          <w:rFonts w:ascii="Arial" w:eastAsia="Arial" w:hAnsi="Arial" w:cs="Arial"/>
          <w:b/>
          <w:color w:val="000000"/>
          <w:sz w:val="24"/>
          <w:shd w:val="clear" w:color="auto" w:fill="FFFFFF"/>
        </w:rPr>
        <w:t> management. Results speak for themselves.</w:t>
      </w:r>
    </w:p>
    <w:p w14:paraId="35F19BA3" w14:textId="77777777" w:rsidR="00065294" w:rsidRDefault="00065294">
      <w:pPr>
        <w:spacing w:after="75" w:line="240" w:lineRule="auto"/>
        <w:rPr>
          <w:rFonts w:ascii="Arial" w:eastAsia="Arial" w:hAnsi="Arial" w:cs="Arial"/>
          <w:b/>
          <w:color w:val="2F3639"/>
          <w:sz w:val="24"/>
          <w:shd w:val="clear" w:color="auto" w:fill="FFFFFF"/>
        </w:rPr>
      </w:pPr>
    </w:p>
    <w:p w14:paraId="10EC7F47" w14:textId="77777777" w:rsidR="00065294" w:rsidRDefault="00065294">
      <w:pPr>
        <w:spacing w:after="0" w:line="240" w:lineRule="auto"/>
        <w:ind w:left="-432"/>
        <w:rPr>
          <w:rFonts w:ascii="Arial" w:eastAsia="Arial" w:hAnsi="Arial" w:cs="Arial"/>
          <w:b/>
          <w:color w:val="000000"/>
          <w:sz w:val="24"/>
        </w:rPr>
      </w:pPr>
    </w:p>
    <w:p w14:paraId="5BDB9012" w14:textId="6FCBC0DC" w:rsidR="00065294" w:rsidRDefault="0037173B">
      <w:pPr>
        <w:spacing w:after="75" w:line="240" w:lineRule="auto"/>
        <w:rPr>
          <w:rFonts w:ascii="Arial" w:eastAsia="Arial" w:hAnsi="Arial" w:cs="Arial"/>
          <w:b/>
          <w:color w:val="2F3639"/>
          <w:sz w:val="24"/>
        </w:rPr>
      </w:pPr>
      <w:r>
        <w:rPr>
          <w:rFonts w:ascii="Arial" w:eastAsia="Arial" w:hAnsi="Arial" w:cs="Arial"/>
          <w:b/>
          <w:color w:val="2F3639"/>
          <w:sz w:val="24"/>
        </w:rPr>
        <w:t xml:space="preserve">Reginal Sales Representative SFS-Buda, TX January 2019 – </w:t>
      </w:r>
      <w:r w:rsidR="00207817">
        <w:rPr>
          <w:rFonts w:ascii="Arial" w:eastAsia="Arial" w:hAnsi="Arial" w:cs="Arial"/>
          <w:b/>
          <w:color w:val="2F3639"/>
          <w:sz w:val="24"/>
        </w:rPr>
        <w:t>November</w:t>
      </w:r>
      <w:r>
        <w:rPr>
          <w:rFonts w:ascii="Arial" w:eastAsia="Arial" w:hAnsi="Arial" w:cs="Arial"/>
          <w:b/>
          <w:color w:val="2F3639"/>
          <w:sz w:val="24"/>
        </w:rPr>
        <w:t>2023</w:t>
      </w:r>
    </w:p>
    <w:p w14:paraId="1132F51C" w14:textId="77777777" w:rsidR="00065294" w:rsidRDefault="0037173B">
      <w:pPr>
        <w:spacing w:after="75" w:line="240" w:lineRule="auto"/>
        <w:rPr>
          <w:rFonts w:ascii="Arial" w:eastAsia="Arial" w:hAnsi="Arial" w:cs="Arial"/>
          <w:b/>
          <w:color w:val="2F3639"/>
          <w:sz w:val="24"/>
        </w:rPr>
      </w:pPr>
      <w:r>
        <w:rPr>
          <w:rFonts w:ascii="Arial" w:eastAsia="Arial" w:hAnsi="Arial" w:cs="Arial"/>
          <w:b/>
          <w:color w:val="2F3639"/>
          <w:sz w:val="24"/>
        </w:rPr>
        <w:t>Pye- Barker Fire &amp; Safety</w:t>
      </w:r>
    </w:p>
    <w:p w14:paraId="6AF1DC3B" w14:textId="77777777" w:rsidR="00065294" w:rsidRDefault="0037173B">
      <w:pPr>
        <w:spacing w:after="75" w:line="240" w:lineRule="auto"/>
        <w:rPr>
          <w:rFonts w:ascii="Arial" w:eastAsia="Arial" w:hAnsi="Arial" w:cs="Arial"/>
          <w:b/>
          <w:color w:val="2F3639"/>
          <w:sz w:val="24"/>
        </w:rPr>
      </w:pPr>
      <w:proofErr w:type="spellStart"/>
      <w:r>
        <w:rPr>
          <w:rFonts w:ascii="Arial" w:eastAsia="Arial" w:hAnsi="Arial" w:cs="Arial"/>
          <w:b/>
          <w:color w:val="2F3639"/>
          <w:sz w:val="24"/>
        </w:rPr>
        <w:t>Start up</w:t>
      </w:r>
      <w:proofErr w:type="spellEnd"/>
      <w:r>
        <w:rPr>
          <w:rFonts w:ascii="Arial" w:eastAsia="Arial" w:hAnsi="Arial" w:cs="Arial"/>
          <w:b/>
          <w:color w:val="2F3639"/>
          <w:sz w:val="24"/>
        </w:rPr>
        <w:t xml:space="preserve"> Branch in Austin / San Antonio area. Regional Sales in Fire Protection Sales. Worked the Market to establish name in area with general </w:t>
      </w:r>
      <w:r>
        <w:rPr>
          <w:rFonts w:ascii="Arial" w:eastAsia="Arial" w:hAnsi="Arial" w:cs="Arial"/>
          <w:b/>
          <w:sz w:val="24"/>
        </w:rPr>
        <w:t xml:space="preserve">Contractors. First year grew back log to 1.4 million. Duties involving within </w:t>
      </w:r>
      <w:r>
        <w:rPr>
          <w:rFonts w:ascii="Arial" w:eastAsia="Arial" w:hAnsi="Arial" w:cs="Arial"/>
          <w:b/>
          <w:color w:val="2F3639"/>
          <w:sz w:val="24"/>
        </w:rPr>
        <w:t xml:space="preserve">the sales cycle: Identify Projects, worked with estimating for pricing, Developed and Deliver proposals and Contracts to General Contractors. Marketed Region for future Opportunities. Called on General Contractors and end- User’s. </w:t>
      </w:r>
    </w:p>
    <w:p w14:paraId="5B9AB1F4" w14:textId="77777777" w:rsidR="00065294" w:rsidRDefault="00065294">
      <w:pPr>
        <w:spacing w:after="75" w:line="240" w:lineRule="auto"/>
        <w:rPr>
          <w:rFonts w:ascii="Arial" w:eastAsia="Arial" w:hAnsi="Arial" w:cs="Arial"/>
          <w:b/>
          <w:i/>
          <w:color w:val="2F3639"/>
          <w:sz w:val="24"/>
        </w:rPr>
      </w:pPr>
    </w:p>
    <w:p w14:paraId="58A9B47B" w14:textId="77777777" w:rsidR="00065294" w:rsidRDefault="0037173B">
      <w:pPr>
        <w:spacing w:after="75" w:line="240" w:lineRule="auto"/>
        <w:rPr>
          <w:rFonts w:ascii="Arial" w:eastAsia="Arial" w:hAnsi="Arial" w:cs="Arial"/>
          <w:b/>
          <w:i/>
          <w:color w:val="9B00D3"/>
          <w:sz w:val="24"/>
        </w:rPr>
      </w:pPr>
      <w:r>
        <w:rPr>
          <w:rFonts w:ascii="Arial" w:eastAsia="Arial" w:hAnsi="Arial" w:cs="Arial"/>
          <w:b/>
          <w:i/>
          <w:color w:val="9B00D3"/>
          <w:sz w:val="24"/>
        </w:rPr>
        <w:t>Corporate and Wedding Events/ Coordinator 2012-Present (part time/weekends)</w:t>
      </w:r>
    </w:p>
    <w:p w14:paraId="017DC088" w14:textId="77777777" w:rsidR="00065294" w:rsidRDefault="0037173B">
      <w:pPr>
        <w:spacing w:after="0" w:line="240" w:lineRule="auto"/>
        <w:rPr>
          <w:rFonts w:ascii="Arial" w:eastAsia="Arial" w:hAnsi="Arial" w:cs="Arial"/>
          <w:b/>
          <w:i/>
          <w:color w:val="9B00D3"/>
          <w:sz w:val="24"/>
        </w:rPr>
      </w:pPr>
      <w:r>
        <w:rPr>
          <w:rFonts w:ascii="Arial" w:eastAsia="Arial" w:hAnsi="Arial" w:cs="Arial"/>
          <w:b/>
          <w:i/>
          <w:color w:val="9B00D3"/>
          <w:sz w:val="24"/>
        </w:rPr>
        <w:t>Coordinating/ Marketed Events within Different Venues in The Texas area. Involving mostly Houston and Austin region. Event Specialist overseeing Particular tasks throughout the event planning process. Duties including meeting with Vendors at the Venue Location to help with Set-up, running errands for supplies and decorations. Working with staff to make sure details are complete for a successful event.</w:t>
      </w:r>
    </w:p>
    <w:p w14:paraId="504FDFD2" w14:textId="77777777" w:rsidR="00065294" w:rsidRDefault="00065294">
      <w:pPr>
        <w:spacing w:after="0" w:line="240" w:lineRule="auto"/>
        <w:rPr>
          <w:rFonts w:ascii="Arial" w:eastAsia="Arial" w:hAnsi="Arial" w:cs="Arial"/>
          <w:b/>
          <w:color w:val="515659"/>
          <w:sz w:val="24"/>
        </w:rPr>
      </w:pPr>
    </w:p>
    <w:p w14:paraId="234A60E5" w14:textId="77777777" w:rsidR="00065294" w:rsidRDefault="0037173B">
      <w:pPr>
        <w:spacing w:after="0" w:line="240" w:lineRule="auto"/>
        <w:rPr>
          <w:rFonts w:ascii="Arial" w:eastAsia="Arial" w:hAnsi="Arial" w:cs="Arial"/>
          <w:b/>
          <w:color w:val="515659"/>
          <w:sz w:val="24"/>
        </w:rPr>
      </w:pPr>
      <w:r>
        <w:rPr>
          <w:rFonts w:ascii="Arial" w:eastAsia="Arial" w:hAnsi="Arial" w:cs="Arial"/>
          <w:b/>
          <w:color w:val="515659"/>
          <w:sz w:val="24"/>
        </w:rPr>
        <w:t>SR. Sales Territory Representative – October 2013-2018</w:t>
      </w:r>
    </w:p>
    <w:p w14:paraId="7773FBD1" w14:textId="77777777" w:rsidR="00065294" w:rsidRDefault="0037173B">
      <w:pPr>
        <w:spacing w:after="0" w:line="240" w:lineRule="auto"/>
        <w:rPr>
          <w:rFonts w:ascii="Arial" w:eastAsia="Arial" w:hAnsi="Arial" w:cs="Arial"/>
          <w:b/>
          <w:color w:val="515659"/>
          <w:sz w:val="24"/>
        </w:rPr>
      </w:pPr>
      <w:r>
        <w:rPr>
          <w:rFonts w:ascii="Arial" w:eastAsia="Arial" w:hAnsi="Arial" w:cs="Arial"/>
          <w:b/>
          <w:color w:val="515659"/>
          <w:sz w:val="24"/>
        </w:rPr>
        <w:t>GK Services/ Cintas</w:t>
      </w:r>
    </w:p>
    <w:p w14:paraId="37907DD5" w14:textId="77777777" w:rsidR="00065294" w:rsidRDefault="00065294">
      <w:pPr>
        <w:spacing w:after="0" w:line="240" w:lineRule="auto"/>
        <w:rPr>
          <w:rFonts w:ascii="Arial" w:eastAsia="Arial" w:hAnsi="Arial" w:cs="Arial"/>
          <w:b/>
          <w:color w:val="72777C"/>
          <w:sz w:val="24"/>
        </w:rPr>
      </w:pPr>
    </w:p>
    <w:p w14:paraId="3D38266D" w14:textId="77777777" w:rsidR="00065294" w:rsidRDefault="0037173B">
      <w:pPr>
        <w:spacing w:after="0" w:line="240" w:lineRule="auto"/>
        <w:rPr>
          <w:rFonts w:ascii="Arial" w:eastAsia="Arial" w:hAnsi="Arial" w:cs="Arial"/>
          <w:b/>
          <w:color w:val="515659"/>
          <w:sz w:val="24"/>
        </w:rPr>
      </w:pPr>
      <w:r>
        <w:rPr>
          <w:rFonts w:ascii="Arial" w:eastAsia="Arial" w:hAnsi="Arial" w:cs="Arial"/>
          <w:b/>
          <w:color w:val="515659"/>
          <w:sz w:val="24"/>
        </w:rPr>
        <w:t>Territory Sales Rep/ Duties included Proposals/ Cold Calling and Canvassing. Within the Industrial side working with Mid to Large Prospects in a competitive market within my region. Quota Driven Weekly. Managing existing accounts and new business, with-in a fast-paced environment.  Face for the customer for service and installment needs. Perform Presentations, generating leads, negotiating contacts, establishing rapport, created proposals for customer with new and existing business. Forecasted weekly sales, worked sales pipeline in Salesforce.</w:t>
      </w:r>
    </w:p>
    <w:p w14:paraId="2E26F978" w14:textId="77777777" w:rsidR="00065294" w:rsidRDefault="0037173B">
      <w:pPr>
        <w:spacing w:after="0" w:line="240" w:lineRule="auto"/>
        <w:rPr>
          <w:rFonts w:ascii="Arial" w:eastAsia="Arial" w:hAnsi="Arial" w:cs="Arial"/>
          <w:b/>
          <w:color w:val="515659"/>
          <w:sz w:val="24"/>
        </w:rPr>
      </w:pPr>
      <w:r>
        <w:rPr>
          <w:rFonts w:ascii="Arial" w:eastAsia="Arial" w:hAnsi="Arial" w:cs="Arial"/>
          <w:b/>
          <w:color w:val="515659"/>
          <w:sz w:val="24"/>
        </w:rPr>
        <w:t xml:space="preserve">Awards included – Presidents Club / Awarded trips. Top 5 sales in Southeast Region. </w:t>
      </w:r>
    </w:p>
    <w:p w14:paraId="283D2A37" w14:textId="77777777" w:rsidR="00065294" w:rsidRDefault="00065294">
      <w:pPr>
        <w:spacing w:after="0" w:line="240" w:lineRule="auto"/>
        <w:rPr>
          <w:rFonts w:ascii="Arial" w:eastAsia="Arial" w:hAnsi="Arial" w:cs="Arial"/>
          <w:b/>
          <w:color w:val="515659"/>
          <w:sz w:val="24"/>
        </w:rPr>
      </w:pPr>
    </w:p>
    <w:p w14:paraId="4D894D9B" w14:textId="77777777" w:rsidR="00065294" w:rsidRDefault="00065294">
      <w:pPr>
        <w:spacing w:after="0" w:line="240" w:lineRule="auto"/>
        <w:rPr>
          <w:rFonts w:ascii="Arial" w:eastAsia="Arial" w:hAnsi="Arial" w:cs="Arial"/>
          <w:b/>
          <w:color w:val="515659"/>
          <w:sz w:val="24"/>
        </w:rPr>
      </w:pPr>
    </w:p>
    <w:p w14:paraId="2773140B" w14:textId="77777777" w:rsidR="00065294" w:rsidRDefault="0037173B">
      <w:pPr>
        <w:spacing w:after="0" w:line="240" w:lineRule="auto"/>
        <w:rPr>
          <w:rFonts w:ascii="Arial" w:eastAsia="Arial" w:hAnsi="Arial" w:cs="Arial"/>
          <w:b/>
          <w:color w:val="515659"/>
          <w:sz w:val="24"/>
        </w:rPr>
      </w:pPr>
      <w:r>
        <w:rPr>
          <w:rFonts w:ascii="Arial" w:eastAsia="Arial" w:hAnsi="Arial" w:cs="Arial"/>
          <w:b/>
          <w:color w:val="515659"/>
          <w:sz w:val="24"/>
        </w:rPr>
        <w:t>SR. Sales Representative- April 2010-2013</w:t>
      </w:r>
    </w:p>
    <w:p w14:paraId="04D4B095" w14:textId="77777777" w:rsidR="00065294" w:rsidRDefault="0037173B">
      <w:pPr>
        <w:spacing w:after="0" w:line="240" w:lineRule="auto"/>
        <w:rPr>
          <w:rFonts w:ascii="Arial" w:eastAsia="Arial" w:hAnsi="Arial" w:cs="Arial"/>
          <w:b/>
          <w:color w:val="515659"/>
          <w:sz w:val="24"/>
        </w:rPr>
      </w:pPr>
      <w:proofErr w:type="spellStart"/>
      <w:r>
        <w:rPr>
          <w:rFonts w:ascii="Arial" w:eastAsia="Arial" w:hAnsi="Arial" w:cs="Arial"/>
          <w:b/>
          <w:color w:val="515659"/>
          <w:sz w:val="24"/>
        </w:rPr>
        <w:t>Ameripipe</w:t>
      </w:r>
      <w:proofErr w:type="spellEnd"/>
      <w:r>
        <w:rPr>
          <w:rFonts w:ascii="Arial" w:eastAsia="Arial" w:hAnsi="Arial" w:cs="Arial"/>
          <w:b/>
          <w:color w:val="515659"/>
          <w:sz w:val="24"/>
        </w:rPr>
        <w:t xml:space="preserve"> Supply- Houston, TX</w:t>
      </w:r>
    </w:p>
    <w:p w14:paraId="6E86FBA6" w14:textId="77777777" w:rsidR="00065294" w:rsidRDefault="00065294">
      <w:pPr>
        <w:spacing w:after="0" w:line="240" w:lineRule="auto"/>
        <w:rPr>
          <w:rFonts w:ascii="Arial" w:eastAsia="Arial" w:hAnsi="Arial" w:cs="Arial"/>
          <w:b/>
          <w:color w:val="515659"/>
          <w:sz w:val="24"/>
        </w:rPr>
      </w:pPr>
    </w:p>
    <w:p w14:paraId="4B70FFFF" w14:textId="77777777" w:rsidR="00065294" w:rsidRDefault="0037173B">
      <w:pPr>
        <w:spacing w:after="0" w:line="240" w:lineRule="auto"/>
        <w:rPr>
          <w:rFonts w:ascii="Arial" w:eastAsia="Arial" w:hAnsi="Arial" w:cs="Arial"/>
          <w:b/>
          <w:color w:val="515659"/>
          <w:sz w:val="24"/>
        </w:rPr>
      </w:pPr>
      <w:r>
        <w:rPr>
          <w:rFonts w:ascii="Arial" w:eastAsia="Arial" w:hAnsi="Arial" w:cs="Arial"/>
          <w:b/>
          <w:color w:val="515659"/>
          <w:sz w:val="24"/>
        </w:rPr>
        <w:t>Sales Representative for large piping and valve company in Industrial industry, including Oil and Gas market. Duties included Estimating and developing proposals, introducing new products, negotiating contracts for new and existing. Grew customer base by cold calling, entertaining and canvassing. Top sales representative for two years.</w:t>
      </w:r>
    </w:p>
    <w:p w14:paraId="4919BAAB" w14:textId="77777777" w:rsidR="00065294" w:rsidRDefault="00065294">
      <w:pPr>
        <w:spacing w:after="0" w:line="240" w:lineRule="auto"/>
        <w:rPr>
          <w:rFonts w:ascii="Arial" w:eastAsia="Arial" w:hAnsi="Arial" w:cs="Arial"/>
          <w:b/>
          <w:color w:val="515659"/>
          <w:sz w:val="24"/>
        </w:rPr>
      </w:pPr>
    </w:p>
    <w:p w14:paraId="7B1B1493" w14:textId="77777777" w:rsidR="00065294" w:rsidRDefault="00065294">
      <w:pPr>
        <w:spacing w:after="0" w:line="240" w:lineRule="auto"/>
        <w:rPr>
          <w:rFonts w:ascii="Arial" w:eastAsia="Arial" w:hAnsi="Arial" w:cs="Arial"/>
          <w:b/>
          <w:color w:val="515659"/>
          <w:sz w:val="24"/>
        </w:rPr>
      </w:pPr>
    </w:p>
    <w:p w14:paraId="58F13F2A" w14:textId="77777777" w:rsidR="00065294" w:rsidRDefault="0037173B">
      <w:pPr>
        <w:spacing w:after="0" w:line="240" w:lineRule="auto"/>
        <w:rPr>
          <w:rFonts w:ascii="Arial" w:eastAsia="Arial" w:hAnsi="Arial" w:cs="Arial"/>
          <w:b/>
          <w:color w:val="515659"/>
          <w:sz w:val="24"/>
        </w:rPr>
      </w:pPr>
      <w:r>
        <w:rPr>
          <w:rFonts w:ascii="Arial" w:eastAsia="Arial" w:hAnsi="Arial" w:cs="Arial"/>
          <w:b/>
          <w:color w:val="515659"/>
          <w:sz w:val="24"/>
        </w:rPr>
        <w:t>Sales Representative – 2008 to 2010</w:t>
      </w:r>
    </w:p>
    <w:p w14:paraId="3A112086" w14:textId="77777777" w:rsidR="00065294" w:rsidRDefault="0037173B">
      <w:pPr>
        <w:spacing w:after="0" w:line="240" w:lineRule="auto"/>
        <w:rPr>
          <w:rFonts w:ascii="Arial" w:eastAsia="Arial" w:hAnsi="Arial" w:cs="Arial"/>
          <w:b/>
          <w:color w:val="515659"/>
          <w:sz w:val="24"/>
        </w:rPr>
      </w:pPr>
      <w:r>
        <w:rPr>
          <w:rFonts w:ascii="Arial" w:eastAsia="Arial" w:hAnsi="Arial" w:cs="Arial"/>
          <w:b/>
          <w:color w:val="515659"/>
          <w:sz w:val="24"/>
        </w:rPr>
        <w:t>Bayou On the Bend Apartments- Houston</w:t>
      </w:r>
    </w:p>
    <w:p w14:paraId="3E198E98" w14:textId="77777777" w:rsidR="00065294" w:rsidRDefault="00065294">
      <w:pPr>
        <w:spacing w:after="0" w:line="240" w:lineRule="auto"/>
        <w:rPr>
          <w:rFonts w:ascii="Arial" w:eastAsia="Arial" w:hAnsi="Arial" w:cs="Arial"/>
          <w:b/>
          <w:color w:val="515659"/>
          <w:sz w:val="24"/>
        </w:rPr>
      </w:pPr>
    </w:p>
    <w:p w14:paraId="758035DB" w14:textId="77777777" w:rsidR="00065294" w:rsidRDefault="0037173B">
      <w:pPr>
        <w:spacing w:after="0" w:line="240" w:lineRule="auto"/>
        <w:rPr>
          <w:rFonts w:ascii="Arial" w:eastAsia="Arial" w:hAnsi="Arial" w:cs="Arial"/>
          <w:b/>
          <w:color w:val="515659"/>
          <w:sz w:val="24"/>
        </w:rPr>
      </w:pPr>
      <w:r>
        <w:rPr>
          <w:rFonts w:ascii="Arial" w:eastAsia="Arial" w:hAnsi="Arial" w:cs="Arial"/>
          <w:b/>
          <w:color w:val="515659"/>
          <w:sz w:val="24"/>
        </w:rPr>
        <w:t>Luxury Apartment sales- Downtown Houston- Showing Apartments to potential renters within the corporate and induvial side. Driven Heavily on marketing within the Community and Corporate side. Performed Managerial duties concerning the property.</w:t>
      </w:r>
    </w:p>
    <w:p w14:paraId="529F0E31" w14:textId="77777777" w:rsidR="00065294" w:rsidRDefault="0037173B">
      <w:pPr>
        <w:spacing w:after="0" w:line="240" w:lineRule="auto"/>
        <w:rPr>
          <w:rFonts w:ascii="Arial" w:eastAsia="Arial" w:hAnsi="Arial" w:cs="Arial"/>
          <w:b/>
          <w:color w:val="515659"/>
          <w:sz w:val="24"/>
        </w:rPr>
      </w:pPr>
      <w:r>
        <w:rPr>
          <w:rFonts w:ascii="Arial" w:eastAsia="Arial" w:hAnsi="Arial" w:cs="Arial"/>
          <w:b/>
          <w:color w:val="515659"/>
          <w:sz w:val="24"/>
        </w:rPr>
        <w:t xml:space="preserve">Daily tasks- Representing clients, collecting financial information, understanding the terms of contract. </w:t>
      </w:r>
    </w:p>
    <w:p w14:paraId="3AF03C8D" w14:textId="77777777" w:rsidR="00065294" w:rsidRDefault="00065294">
      <w:pPr>
        <w:spacing w:after="0" w:line="240" w:lineRule="auto"/>
        <w:rPr>
          <w:rFonts w:ascii="Arial" w:eastAsia="Arial" w:hAnsi="Arial" w:cs="Arial"/>
          <w:b/>
          <w:color w:val="515659"/>
          <w:sz w:val="24"/>
        </w:rPr>
      </w:pPr>
    </w:p>
    <w:p w14:paraId="2D4FC364" w14:textId="77777777" w:rsidR="00065294" w:rsidRDefault="0037173B">
      <w:pPr>
        <w:spacing w:after="0" w:line="240" w:lineRule="auto"/>
        <w:rPr>
          <w:rFonts w:ascii="Arial" w:eastAsia="Arial" w:hAnsi="Arial" w:cs="Arial"/>
          <w:b/>
          <w:color w:val="515659"/>
          <w:sz w:val="24"/>
        </w:rPr>
      </w:pPr>
      <w:r>
        <w:rPr>
          <w:rFonts w:ascii="Arial" w:eastAsia="Arial" w:hAnsi="Arial" w:cs="Arial"/>
          <w:b/>
          <w:color w:val="515659"/>
          <w:sz w:val="24"/>
        </w:rPr>
        <w:t>Sales Representative- 2005-2008</w:t>
      </w:r>
    </w:p>
    <w:p w14:paraId="6807A8D2" w14:textId="77777777" w:rsidR="00065294" w:rsidRDefault="0037173B">
      <w:pPr>
        <w:spacing w:after="0" w:line="240" w:lineRule="auto"/>
        <w:rPr>
          <w:rFonts w:ascii="Arial" w:eastAsia="Arial" w:hAnsi="Arial" w:cs="Arial"/>
          <w:b/>
          <w:color w:val="515659"/>
          <w:sz w:val="24"/>
        </w:rPr>
      </w:pPr>
      <w:r>
        <w:rPr>
          <w:rFonts w:ascii="Arial" w:eastAsia="Arial" w:hAnsi="Arial" w:cs="Arial"/>
          <w:b/>
          <w:color w:val="515659"/>
          <w:sz w:val="24"/>
        </w:rPr>
        <w:t>Randstad - Austin</w:t>
      </w:r>
    </w:p>
    <w:p w14:paraId="08E463CC" w14:textId="77777777" w:rsidR="00065294" w:rsidRDefault="0037173B">
      <w:pPr>
        <w:spacing w:after="0" w:line="240" w:lineRule="auto"/>
        <w:rPr>
          <w:rFonts w:ascii="Arial" w:eastAsia="Arial" w:hAnsi="Arial" w:cs="Arial"/>
          <w:b/>
          <w:color w:val="515659"/>
          <w:sz w:val="24"/>
        </w:rPr>
      </w:pPr>
      <w:r>
        <w:rPr>
          <w:rFonts w:ascii="Arial" w:eastAsia="Arial" w:hAnsi="Arial" w:cs="Arial"/>
          <w:b/>
          <w:color w:val="515659"/>
          <w:sz w:val="24"/>
        </w:rPr>
        <w:t>Specializing in recruiting- sales and Administration side. Involving Cold calls, Canvassing, Recruiting.</w:t>
      </w:r>
    </w:p>
    <w:p w14:paraId="3CD544FA" w14:textId="77777777" w:rsidR="00065294" w:rsidRDefault="0037173B">
      <w:pPr>
        <w:spacing w:after="0" w:line="240" w:lineRule="auto"/>
        <w:rPr>
          <w:rFonts w:ascii="Arial" w:eastAsia="Arial" w:hAnsi="Arial" w:cs="Arial"/>
          <w:b/>
          <w:color w:val="515659"/>
          <w:sz w:val="24"/>
        </w:rPr>
      </w:pPr>
      <w:r>
        <w:rPr>
          <w:rFonts w:ascii="Arial" w:eastAsia="Arial" w:hAnsi="Arial" w:cs="Arial"/>
          <w:b/>
          <w:color w:val="515659"/>
          <w:sz w:val="24"/>
        </w:rPr>
        <w:t>Matching Companies and candidates in a competitive industry.</w:t>
      </w:r>
    </w:p>
    <w:p w14:paraId="5CC409AE" w14:textId="77777777" w:rsidR="00065294" w:rsidRDefault="00065294">
      <w:pPr>
        <w:spacing w:after="0" w:line="240" w:lineRule="auto"/>
        <w:rPr>
          <w:rFonts w:ascii="Arial" w:eastAsia="Arial" w:hAnsi="Arial" w:cs="Arial"/>
          <w:b/>
          <w:color w:val="515659"/>
          <w:sz w:val="24"/>
        </w:rPr>
      </w:pPr>
    </w:p>
    <w:p w14:paraId="67B43066" w14:textId="77777777" w:rsidR="00065294" w:rsidRDefault="0037173B">
      <w:pPr>
        <w:spacing w:after="0" w:line="240" w:lineRule="auto"/>
        <w:rPr>
          <w:rFonts w:ascii="Arial" w:eastAsia="Arial" w:hAnsi="Arial" w:cs="Arial"/>
          <w:b/>
          <w:color w:val="000000"/>
          <w:sz w:val="24"/>
        </w:rPr>
      </w:pPr>
      <w:r>
        <w:rPr>
          <w:rFonts w:ascii="Arial" w:eastAsia="Arial" w:hAnsi="Arial" w:cs="Arial"/>
          <w:b/>
          <w:color w:val="000000"/>
          <w:sz w:val="24"/>
        </w:rPr>
        <w:t>Education</w:t>
      </w:r>
    </w:p>
    <w:p w14:paraId="06B1B13E" w14:textId="77777777" w:rsidR="00065294" w:rsidRDefault="00065294">
      <w:pPr>
        <w:spacing w:after="0" w:line="240" w:lineRule="auto"/>
        <w:ind w:left="-450"/>
        <w:jc w:val="both"/>
        <w:rPr>
          <w:rFonts w:ascii="Arial" w:eastAsia="Arial" w:hAnsi="Arial" w:cs="Arial"/>
          <w:b/>
          <w:color w:val="000000"/>
          <w:sz w:val="24"/>
          <w:u w:val="thick"/>
        </w:rPr>
      </w:pPr>
    </w:p>
    <w:p w14:paraId="69E9587C" w14:textId="77777777" w:rsidR="00065294" w:rsidRDefault="0037173B">
      <w:pPr>
        <w:spacing w:after="0" w:line="240" w:lineRule="auto"/>
        <w:ind w:left="-450"/>
        <w:jc w:val="both"/>
        <w:rPr>
          <w:rFonts w:ascii="Arial" w:eastAsia="Arial" w:hAnsi="Arial" w:cs="Arial"/>
          <w:b/>
          <w:color w:val="000000"/>
          <w:sz w:val="24"/>
        </w:rPr>
      </w:pPr>
      <w:r>
        <w:rPr>
          <w:rFonts w:ascii="Arial" w:eastAsia="Arial" w:hAnsi="Arial" w:cs="Arial"/>
          <w:b/>
          <w:color w:val="000000"/>
          <w:sz w:val="24"/>
        </w:rPr>
        <w:t>Bachelor in Communications- San Diego State University                                                    1997</w:t>
      </w:r>
    </w:p>
    <w:p w14:paraId="37F47965" w14:textId="77777777" w:rsidR="00065294" w:rsidRDefault="00065294">
      <w:pPr>
        <w:spacing w:after="0" w:line="240" w:lineRule="auto"/>
        <w:ind w:left="-450"/>
        <w:jc w:val="both"/>
        <w:rPr>
          <w:rFonts w:ascii="Arial" w:eastAsia="Arial" w:hAnsi="Arial" w:cs="Arial"/>
          <w:b/>
          <w:color w:val="000000"/>
          <w:sz w:val="24"/>
          <w:u w:val="thick"/>
        </w:rPr>
      </w:pPr>
    </w:p>
    <w:p w14:paraId="38E1E432" w14:textId="77777777" w:rsidR="00065294" w:rsidRDefault="0037173B">
      <w:pPr>
        <w:numPr>
          <w:ilvl w:val="0"/>
          <w:numId w:val="1"/>
        </w:numPr>
        <w:tabs>
          <w:tab w:val="left" w:pos="720"/>
        </w:tabs>
        <w:spacing w:after="0" w:line="240" w:lineRule="auto"/>
        <w:ind w:left="720" w:hanging="990"/>
        <w:jc w:val="both"/>
        <w:rPr>
          <w:rFonts w:ascii="Arial" w:eastAsia="Arial" w:hAnsi="Arial" w:cs="Arial"/>
          <w:sz w:val="24"/>
        </w:rPr>
      </w:pPr>
      <w:r>
        <w:rPr>
          <w:rFonts w:ascii="Arial" w:eastAsia="Arial" w:hAnsi="Arial" w:cs="Arial"/>
          <w:sz w:val="24"/>
        </w:rPr>
        <w:t>Tennis Scholarship NCAA Division</w:t>
      </w:r>
    </w:p>
    <w:p w14:paraId="4CFC1719" w14:textId="77777777" w:rsidR="00065294" w:rsidRDefault="0037173B">
      <w:pPr>
        <w:numPr>
          <w:ilvl w:val="0"/>
          <w:numId w:val="1"/>
        </w:numPr>
        <w:tabs>
          <w:tab w:val="left" w:pos="720"/>
        </w:tabs>
        <w:spacing w:after="0" w:line="240" w:lineRule="auto"/>
        <w:ind w:left="720" w:hanging="990"/>
        <w:jc w:val="both"/>
        <w:rPr>
          <w:rFonts w:ascii="Arial" w:eastAsia="Arial" w:hAnsi="Arial" w:cs="Arial"/>
          <w:sz w:val="24"/>
        </w:rPr>
      </w:pPr>
      <w:r>
        <w:rPr>
          <w:rFonts w:ascii="Arial" w:eastAsia="Arial" w:hAnsi="Arial" w:cs="Arial"/>
          <w:sz w:val="24"/>
        </w:rPr>
        <w:t>Ranked 4th in the Nation</w:t>
      </w:r>
    </w:p>
    <w:p w14:paraId="7E0EF81D" w14:textId="77777777" w:rsidR="00065294" w:rsidRDefault="0037173B">
      <w:pPr>
        <w:numPr>
          <w:ilvl w:val="0"/>
          <w:numId w:val="1"/>
        </w:numPr>
        <w:tabs>
          <w:tab w:val="left" w:pos="720"/>
        </w:tabs>
        <w:spacing w:after="0" w:line="240" w:lineRule="auto"/>
        <w:ind w:left="720" w:hanging="990"/>
        <w:jc w:val="both"/>
        <w:rPr>
          <w:rFonts w:ascii="Arial" w:eastAsia="Arial" w:hAnsi="Arial" w:cs="Arial"/>
          <w:sz w:val="24"/>
        </w:rPr>
      </w:pPr>
      <w:r>
        <w:rPr>
          <w:rFonts w:ascii="Arial" w:eastAsia="Arial" w:hAnsi="Arial" w:cs="Arial"/>
          <w:sz w:val="24"/>
        </w:rPr>
        <w:t>Won several Championships WAC Championship</w:t>
      </w:r>
    </w:p>
    <w:p w14:paraId="1F516F2B" w14:textId="77777777" w:rsidR="00065294" w:rsidRDefault="0037173B">
      <w:pPr>
        <w:numPr>
          <w:ilvl w:val="0"/>
          <w:numId w:val="1"/>
        </w:numPr>
        <w:tabs>
          <w:tab w:val="left" w:pos="720"/>
        </w:tabs>
        <w:spacing w:after="0" w:line="240" w:lineRule="auto"/>
        <w:ind w:left="720" w:hanging="990"/>
        <w:jc w:val="both"/>
        <w:rPr>
          <w:rFonts w:ascii="Arial" w:eastAsia="Arial" w:hAnsi="Arial" w:cs="Arial"/>
          <w:sz w:val="24"/>
        </w:rPr>
      </w:pPr>
      <w:r>
        <w:rPr>
          <w:rFonts w:ascii="Arial" w:eastAsia="Arial" w:hAnsi="Arial" w:cs="Arial"/>
          <w:sz w:val="24"/>
        </w:rPr>
        <w:t>Elected Team Captain for 3 Years</w:t>
      </w:r>
    </w:p>
    <w:p w14:paraId="12227733" w14:textId="77777777" w:rsidR="00065294" w:rsidRDefault="0037173B">
      <w:pPr>
        <w:numPr>
          <w:ilvl w:val="0"/>
          <w:numId w:val="1"/>
        </w:numPr>
        <w:tabs>
          <w:tab w:val="left" w:pos="720"/>
        </w:tabs>
        <w:spacing w:after="0" w:line="240" w:lineRule="auto"/>
        <w:ind w:left="720" w:hanging="990"/>
        <w:jc w:val="both"/>
        <w:rPr>
          <w:rFonts w:ascii="Arial" w:eastAsia="Arial" w:hAnsi="Arial" w:cs="Arial"/>
          <w:sz w:val="24"/>
        </w:rPr>
      </w:pPr>
      <w:r>
        <w:rPr>
          <w:rFonts w:ascii="Arial" w:eastAsia="Arial" w:hAnsi="Arial" w:cs="Arial"/>
          <w:sz w:val="24"/>
        </w:rPr>
        <w:t>Inducted to San Diego State Athletic Hall of fame</w:t>
      </w:r>
    </w:p>
    <w:p w14:paraId="4F43AA4E" w14:textId="77777777" w:rsidR="00065294" w:rsidRDefault="00065294">
      <w:pPr>
        <w:spacing w:after="120" w:line="240" w:lineRule="auto"/>
        <w:ind w:left="-1152"/>
        <w:rPr>
          <w:rFonts w:ascii="Arial" w:eastAsia="Arial" w:hAnsi="Arial" w:cs="Arial"/>
          <w:sz w:val="24"/>
        </w:rPr>
      </w:pPr>
    </w:p>
    <w:sectPr w:rsidR="000652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1DD5E16"/>
    <w:multiLevelType w:val="multilevel"/>
    <w:tmpl w:val="6736DCF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3357641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294"/>
    <w:rsid w:val="00065294"/>
    <w:rsid w:val="00207817"/>
    <w:rsid w:val="0037173B"/>
    <w:rsid w:val="009C6C7C"/>
    <w:rsid w:val="00B27998"/>
    <w:rsid w:val="00BA42E2"/>
    <w:rsid w:val="00CD5F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E051AE"/>
  <w15:docId w15:val="{BEB77ACF-3B72-4E81-9063-854AD011E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tamarasauter40@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584</Words>
  <Characters>3330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Leasing</dc:creator>
  <cp:lastModifiedBy>Steve Sauter</cp:lastModifiedBy>
  <cp:revision>2</cp:revision>
  <dcterms:created xsi:type="dcterms:W3CDTF">2024-12-04T21:12:00Z</dcterms:created>
  <dcterms:modified xsi:type="dcterms:W3CDTF">2024-12-04T21:12:00Z</dcterms:modified>
</cp:coreProperties>
</file>