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7059" w14:textId="652A5FF6" w:rsidR="00984EAD" w:rsidRPr="002F27FB" w:rsidRDefault="00227005" w:rsidP="00D8292B">
      <w:pPr>
        <w:pStyle w:val="Title"/>
        <w:pBdr>
          <w:bottom w:val="single" w:sz="12" w:space="1" w:color="153D63" w:themeColor="text2" w:themeTint="E6"/>
        </w:pBdr>
        <w:tabs>
          <w:tab w:val="right" w:pos="10800"/>
        </w:tabs>
        <w:jc w:val="center"/>
        <w:rPr>
          <w:rFonts w:ascii="Cambria" w:hAnsi="Cambria" w:cs="Calibri"/>
          <w:b/>
          <w:bCs/>
          <w:smallCaps/>
          <w:noProof/>
          <w:color w:val="153D63" w:themeColor="text2" w:themeTint="E6"/>
          <w:sz w:val="52"/>
          <w:szCs w:val="52"/>
        </w:rPr>
      </w:pPr>
      <w:r>
        <w:rPr>
          <w:rFonts w:ascii="Cambria" w:hAnsi="Cambria" w:cs="Calibri"/>
          <w:b/>
          <w:bCs/>
          <w:smallCaps/>
          <w:noProof/>
          <w:color w:val="153D63" w:themeColor="text2" w:themeTint="E6"/>
          <w:sz w:val="52"/>
          <w:szCs w:val="52"/>
        </w:rPr>
        <w:t>Scott Kass</w:t>
      </w:r>
    </w:p>
    <w:p w14:paraId="0F93CF8A" w14:textId="42599399" w:rsidR="00984EAD" w:rsidRPr="00DB1013" w:rsidRDefault="00227005" w:rsidP="00D8292B">
      <w:pPr>
        <w:pStyle w:val="Title"/>
        <w:pBdr>
          <w:bottom w:val="single" w:sz="12" w:space="1" w:color="153D63" w:themeColor="text2" w:themeTint="E6"/>
        </w:pBdr>
        <w:tabs>
          <w:tab w:val="right" w:pos="10800"/>
        </w:tabs>
        <w:jc w:val="center"/>
        <w:rPr>
          <w:rFonts w:ascii="Cambria" w:hAnsi="Cambria" w:cs="Calibri"/>
          <w:color w:val="0A2F41" w:themeColor="accent1" w:themeShade="80"/>
          <w:sz w:val="20"/>
          <w:szCs w:val="20"/>
        </w:rPr>
      </w:pPr>
      <w:r>
        <w:rPr>
          <w:rFonts w:ascii="Cambria" w:hAnsi="Cambria" w:cs="Calibri"/>
          <w:color w:val="000000" w:themeColor="text1"/>
          <w:sz w:val="20"/>
          <w:szCs w:val="20"/>
          <w:lang w:val=""/>
        </w:rPr>
        <w:t xml:space="preserve"> </w:t>
      </w:r>
      <w:r w:rsidR="00EB168B">
        <w:rPr>
          <w:rFonts w:ascii="Cambria" w:hAnsi="Cambria" w:cs="Calibri"/>
          <w:color w:val="0A2F41" w:themeColor="accent1" w:themeShade="80"/>
          <w:sz w:val="20"/>
          <w:szCs w:val="20"/>
          <w:lang w:val=""/>
        </w:rPr>
        <w:t>7</w:t>
      </w:r>
      <w:r w:rsidRPr="00DB1013">
        <w:rPr>
          <w:rFonts w:ascii="Cambria" w:hAnsi="Cambria" w:cs="Calibri"/>
          <w:color w:val="0A2F41" w:themeColor="accent1" w:themeShade="80"/>
          <w:sz w:val="20"/>
          <w:szCs w:val="20"/>
          <w:lang w:val=""/>
        </w:rPr>
        <w:t>54-</w:t>
      </w:r>
      <w:r w:rsidR="00EB168B">
        <w:rPr>
          <w:rFonts w:ascii="Cambria" w:hAnsi="Cambria" w:cs="Calibri"/>
          <w:color w:val="0A2F41" w:themeColor="accent1" w:themeShade="80"/>
          <w:sz w:val="20"/>
          <w:szCs w:val="20"/>
          <w:lang w:val=""/>
        </w:rPr>
        <w:t>316</w:t>
      </w:r>
      <w:r w:rsidRPr="00DB1013">
        <w:rPr>
          <w:rFonts w:ascii="Cambria" w:hAnsi="Cambria" w:cs="Calibri"/>
          <w:color w:val="0A2F41" w:themeColor="accent1" w:themeShade="80"/>
          <w:sz w:val="20"/>
          <w:szCs w:val="20"/>
          <w:lang w:val=""/>
        </w:rPr>
        <w:t>-</w:t>
      </w:r>
      <w:r w:rsidR="00EB168B">
        <w:rPr>
          <w:rFonts w:ascii="Cambria" w:hAnsi="Cambria" w:cs="Calibri"/>
          <w:color w:val="0A2F41" w:themeColor="accent1" w:themeShade="80"/>
          <w:sz w:val="20"/>
          <w:szCs w:val="20"/>
          <w:lang w:val=""/>
        </w:rPr>
        <w:t>9544</w:t>
      </w:r>
      <w:r w:rsidR="00CE3A95" w:rsidRPr="00DB1013">
        <w:rPr>
          <w:rFonts w:ascii="Cambria" w:hAnsi="Cambria" w:cs="Calibri"/>
          <w:color w:val="0A2F41" w:themeColor="accent1" w:themeShade="80"/>
          <w:sz w:val="20"/>
          <w:szCs w:val="20"/>
          <w:lang w:val=""/>
        </w:rPr>
        <w:t xml:space="preserve"> | </w:t>
      </w:r>
      <w:r w:rsidR="00C33ABD" w:rsidRPr="00DB1013">
        <w:rPr>
          <w:rFonts w:ascii="Cambria" w:hAnsi="Cambria" w:cs="Calibri"/>
          <w:color w:val="0A2F41" w:themeColor="accent1" w:themeShade="80"/>
          <w:sz w:val="20"/>
          <w:szCs w:val="20"/>
          <w:lang w:val=""/>
        </w:rPr>
        <w:t>smkcello7@gmail.com</w:t>
      </w:r>
      <w:r w:rsidR="00887103" w:rsidRPr="00DB1013">
        <w:rPr>
          <w:rFonts w:ascii="Cambria" w:hAnsi="Cambria" w:cs="Calibri"/>
          <w:color w:val="0A2F41" w:themeColor="accent1" w:themeShade="80"/>
          <w:sz w:val="20"/>
          <w:szCs w:val="20"/>
          <w:lang w:val=""/>
        </w:rPr>
        <w:t xml:space="preserve"> </w:t>
      </w:r>
      <w:r w:rsidR="00F02FA8" w:rsidRPr="00C4629A">
        <w:rPr>
          <w:rFonts w:ascii="Cambria" w:hAnsi="Cambria" w:cs="Calibri"/>
          <w:color w:val="0A2F41" w:themeColor="accent1" w:themeShade="80"/>
          <w:sz w:val="20"/>
          <w:szCs w:val="20"/>
          <w:lang w:val=""/>
        </w:rPr>
        <w:t xml:space="preserve">| </w:t>
      </w:r>
      <w:r w:rsidR="00C4629A" w:rsidRPr="00C4629A">
        <w:rPr>
          <w:rFonts w:ascii="Cambria" w:hAnsi="Cambria" w:cs="Calibri"/>
          <w:color w:val="0A2F41" w:themeColor="accent1" w:themeShade="80"/>
          <w:sz w:val="20"/>
          <w:szCs w:val="20"/>
          <w:lang w:val=""/>
        </w:rPr>
        <w:t>https://</w:t>
      </w:r>
      <w:hyperlink r:id="rId7" w:history="1">
        <w:r w:rsidR="00C4629A" w:rsidRPr="00C4629A">
          <w:rPr>
            <w:rStyle w:val="Hyperlink"/>
            <w:rFonts w:ascii="Cambria" w:hAnsi="Cambria" w:cs="Calibri"/>
            <w:sz w:val="20"/>
            <w:szCs w:val="20"/>
            <w:u w:val="none"/>
            <w:lang w:val=""/>
          </w:rPr>
          <w:t>www.linkedin.com/in/scott-kass-8803a92bb</w:t>
        </w:r>
      </w:hyperlink>
      <w:r w:rsidR="00C33ABD" w:rsidRPr="00DB1013">
        <w:rPr>
          <w:rFonts w:ascii="Cambria" w:hAnsi="Cambria" w:cs="Calibri"/>
          <w:color w:val="0A2F41" w:themeColor="accent1" w:themeShade="80"/>
          <w:sz w:val="20"/>
          <w:szCs w:val="20"/>
          <w:lang w:val=""/>
        </w:rPr>
        <w:t xml:space="preserve"> </w:t>
      </w:r>
    </w:p>
    <w:p w14:paraId="174CB961" w14:textId="77777777" w:rsidR="00CE3A95" w:rsidRPr="00DB1013" w:rsidRDefault="00CE3A95" w:rsidP="00CF11CD">
      <w:pPr>
        <w:jc w:val="center"/>
        <w:rPr>
          <w:rFonts w:ascii="Cambria" w:hAnsi="Cambria" w:cs="Calibri"/>
          <w:b/>
          <w:color w:val="0A2F41" w:themeColor="accent1" w:themeShade="80"/>
          <w:sz w:val="10"/>
          <w:szCs w:val="10"/>
        </w:rPr>
      </w:pPr>
    </w:p>
    <w:p w14:paraId="24D98638" w14:textId="08FD0170" w:rsidR="003006BE" w:rsidRDefault="00CD3538" w:rsidP="00CF11CD">
      <w:pPr>
        <w:jc w:val="center"/>
        <w:rPr>
          <w:rFonts w:ascii="Cambria" w:hAnsi="Cambria" w:cs="Calibri"/>
          <w:b/>
          <w:color w:val="153D63" w:themeColor="text2" w:themeTint="E6"/>
          <w:sz w:val="28"/>
          <w:szCs w:val="28"/>
        </w:rPr>
      </w:pPr>
      <w:r>
        <w:rPr>
          <w:rFonts w:ascii="Cambria" w:hAnsi="Cambria" w:cs="Calibri"/>
          <w:b/>
          <w:color w:val="153D63" w:themeColor="text2" w:themeTint="E6"/>
          <w:sz w:val="28"/>
          <w:szCs w:val="28"/>
        </w:rPr>
        <w:t xml:space="preserve">Sales </w:t>
      </w:r>
      <w:r w:rsidR="00227005">
        <w:rPr>
          <w:rFonts w:ascii="Cambria" w:hAnsi="Cambria" w:cs="Calibri"/>
          <w:b/>
          <w:color w:val="153D63" w:themeColor="text2" w:themeTint="E6"/>
          <w:sz w:val="28"/>
          <w:szCs w:val="28"/>
        </w:rPr>
        <w:t>Manager</w:t>
      </w:r>
      <w:r w:rsidR="00CD48C7">
        <w:rPr>
          <w:rFonts w:ascii="Cambria" w:hAnsi="Cambria" w:cs="Calibri"/>
          <w:b/>
          <w:color w:val="153D63" w:themeColor="text2" w:themeTint="E6"/>
          <w:sz w:val="28"/>
          <w:szCs w:val="28"/>
        </w:rPr>
        <w:t xml:space="preserve"> </w:t>
      </w:r>
    </w:p>
    <w:p w14:paraId="4C50B28A" w14:textId="77777777" w:rsidR="00E62F29" w:rsidRDefault="00E62F29" w:rsidP="00CF11CD">
      <w:pPr>
        <w:jc w:val="center"/>
        <w:rPr>
          <w:rFonts w:ascii="Cambria" w:hAnsi="Cambria" w:cs="Calibri"/>
          <w:b/>
          <w:color w:val="153D63" w:themeColor="text2" w:themeTint="E6"/>
          <w:sz w:val="28"/>
          <w:szCs w:val="28"/>
        </w:rPr>
      </w:pPr>
    </w:p>
    <w:p w14:paraId="1EA750D3" w14:textId="4997D69D" w:rsidR="00FD4668" w:rsidRPr="00FD4668" w:rsidRDefault="00FD4668" w:rsidP="00D702D6">
      <w:pPr>
        <w:jc w:val="center"/>
        <w:rPr>
          <w:rFonts w:ascii="Cambria" w:hAnsi="Cambria" w:cs="Calibri"/>
          <w:bCs/>
          <w:color w:val="000000" w:themeColor="text1"/>
        </w:rPr>
      </w:pPr>
      <w:r w:rsidRPr="00FD4668">
        <w:rPr>
          <w:rFonts w:ascii="Cambria" w:hAnsi="Cambria" w:cs="Calibri"/>
          <w:bCs/>
          <w:color w:val="000000" w:themeColor="text1"/>
        </w:rPr>
        <w:t xml:space="preserve">Dynamic and results-driven sales </w:t>
      </w:r>
      <w:r w:rsidR="00DA2408">
        <w:rPr>
          <w:rFonts w:ascii="Cambria" w:hAnsi="Cambria" w:cs="Calibri"/>
          <w:bCs/>
          <w:color w:val="000000" w:themeColor="text1"/>
        </w:rPr>
        <w:t xml:space="preserve">hunter </w:t>
      </w:r>
      <w:r w:rsidRPr="00FD4668">
        <w:rPr>
          <w:rFonts w:ascii="Cambria" w:hAnsi="Cambria" w:cs="Calibri"/>
          <w:bCs/>
          <w:color w:val="000000" w:themeColor="text1"/>
        </w:rPr>
        <w:t>with deep expertise in account management, sales enablement, sales operations, team development, and</w:t>
      </w:r>
      <w:r w:rsidR="009C1039">
        <w:rPr>
          <w:rFonts w:ascii="Cambria" w:hAnsi="Cambria" w:cs="Calibri"/>
          <w:bCs/>
          <w:color w:val="000000" w:themeColor="text1"/>
        </w:rPr>
        <w:t xml:space="preserve"> business build</w:t>
      </w:r>
      <w:r w:rsidR="00174A7F">
        <w:rPr>
          <w:rFonts w:ascii="Cambria" w:hAnsi="Cambria" w:cs="Calibri"/>
          <w:bCs/>
          <w:color w:val="000000" w:themeColor="text1"/>
        </w:rPr>
        <w:t>er</w:t>
      </w:r>
      <w:r w:rsidR="00D702D6">
        <w:rPr>
          <w:rFonts w:ascii="Cambria" w:hAnsi="Cambria" w:cs="Calibri"/>
          <w:bCs/>
          <w:color w:val="000000" w:themeColor="text1"/>
        </w:rPr>
        <w:t xml:space="preserve"> with unique experience in growth marketing</w:t>
      </w:r>
      <w:r w:rsidRPr="00FD4668">
        <w:rPr>
          <w:rFonts w:ascii="Cambria" w:hAnsi="Cambria" w:cs="Calibri"/>
          <w:bCs/>
          <w:color w:val="000000" w:themeColor="text1"/>
        </w:rPr>
        <w:t xml:space="preserve">. A top-performing closer and individual contributor who has also served as a coach, team leader and manager, with a proven track record. Skilled in designing, executing data-driven sales and marketing strategies, using market insights to boost engagement, brand awareness, and lead generation across channels. Broad omnichannel experience, including onshore &amp; offshore call center sales experience. Strong background in customer success, specializing in account growth and retention through outstanding service. Versatile across industries, with successful experience in Higher Ed, Construction Services, Language Learning, Legal Services, Business Analysis, </w:t>
      </w:r>
      <w:r w:rsidR="00343117">
        <w:rPr>
          <w:rFonts w:ascii="Cambria" w:hAnsi="Cambria" w:cs="Calibri"/>
          <w:bCs/>
          <w:color w:val="000000" w:themeColor="text1"/>
        </w:rPr>
        <w:t>Recruiting</w:t>
      </w:r>
      <w:r w:rsidR="007B1C5F">
        <w:rPr>
          <w:rFonts w:ascii="Cambria" w:hAnsi="Cambria" w:cs="Calibri"/>
          <w:bCs/>
          <w:color w:val="000000" w:themeColor="text1"/>
        </w:rPr>
        <w:t xml:space="preserve"> Services, </w:t>
      </w:r>
      <w:r w:rsidRPr="00FD4668">
        <w:rPr>
          <w:rFonts w:ascii="Cambria" w:hAnsi="Cambria" w:cs="Calibri"/>
          <w:bCs/>
          <w:color w:val="000000" w:themeColor="text1"/>
        </w:rPr>
        <w:t>SaaS, FinTech, and Logistics.</w:t>
      </w:r>
    </w:p>
    <w:p w14:paraId="6262B1A8" w14:textId="77777777" w:rsidR="00E62F29" w:rsidRPr="00EF222A" w:rsidRDefault="00E62F29" w:rsidP="00645BD0">
      <w:pPr>
        <w:rPr>
          <w:rFonts w:ascii="Cambria" w:hAnsi="Cambria" w:cs="Calibri"/>
          <w:b/>
          <w:color w:val="000000" w:themeColor="text1"/>
        </w:rPr>
      </w:pPr>
    </w:p>
    <w:p w14:paraId="18B486B5" w14:textId="77777777" w:rsidR="008D1A38" w:rsidRPr="002F27FB" w:rsidRDefault="008D1A38" w:rsidP="0027758A">
      <w:pPr>
        <w:rPr>
          <w:rFonts w:ascii="Cambria" w:hAnsi="Cambria" w:cs="Calibri"/>
          <w:sz w:val="6"/>
          <w:szCs w:val="6"/>
        </w:rPr>
      </w:pPr>
    </w:p>
    <w:p w14:paraId="3F8FB7CD" w14:textId="3CD5B596" w:rsidR="003006BE" w:rsidRDefault="00227005" w:rsidP="0027758A">
      <w:pPr>
        <w:tabs>
          <w:tab w:val="center" w:pos="5040"/>
          <w:tab w:val="right" w:pos="10800"/>
        </w:tabs>
        <w:jc w:val="center"/>
        <w:rPr>
          <w:rFonts w:ascii="Cambria" w:hAnsi="Cambria" w:cs="Calibri"/>
          <w:b/>
          <w:color w:val="153D63" w:themeColor="text2" w:themeTint="E6"/>
          <w:sz w:val="28"/>
          <w:szCs w:val="26"/>
        </w:rPr>
      </w:pPr>
      <w:r w:rsidRPr="002F27FB">
        <w:rPr>
          <w:rFonts w:ascii="Cambria" w:hAnsi="Cambria" w:cs="Calibri"/>
          <w:b/>
          <w:color w:val="153D63" w:themeColor="text2" w:themeTint="E6"/>
          <w:sz w:val="28"/>
          <w:szCs w:val="26"/>
        </w:rPr>
        <w:t>Core Competencies</w:t>
      </w:r>
    </w:p>
    <w:p w14:paraId="322BA43E" w14:textId="77777777" w:rsidR="002C3934" w:rsidRPr="002C3934" w:rsidRDefault="002C3934" w:rsidP="0027758A">
      <w:pPr>
        <w:tabs>
          <w:tab w:val="center" w:pos="5040"/>
          <w:tab w:val="right" w:pos="10800"/>
        </w:tabs>
        <w:jc w:val="center"/>
        <w:rPr>
          <w:rFonts w:ascii="Cambria" w:hAnsi="Cambria" w:cs="Calibri"/>
          <w:b/>
          <w:strike/>
          <w:color w:val="426260"/>
          <w:sz w:val="14"/>
          <w:szCs w:val="14"/>
        </w:rPr>
      </w:pPr>
    </w:p>
    <w:p w14:paraId="078B0D3E" w14:textId="77777777" w:rsidR="003006BE" w:rsidRPr="002F27FB" w:rsidRDefault="003006BE" w:rsidP="003B3212">
      <w:pPr>
        <w:tabs>
          <w:tab w:val="center" w:pos="5040"/>
          <w:tab w:val="right" w:pos="10224"/>
        </w:tabs>
        <w:jc w:val="center"/>
        <w:rPr>
          <w:rFonts w:ascii="Cambria" w:hAnsi="Cambria" w:cs="Calibri"/>
          <w:b/>
          <w:strike/>
          <w:color w:val="2F4645"/>
          <w:sz w:val="2"/>
          <w:szCs w:val="2"/>
        </w:rPr>
      </w:pPr>
    </w:p>
    <w:p w14:paraId="7C87A7DC" w14:textId="77777777" w:rsidR="003006BE" w:rsidRPr="002F27FB" w:rsidRDefault="003006BE" w:rsidP="003B3212">
      <w:pPr>
        <w:rPr>
          <w:rFonts w:ascii="Cambria" w:hAnsi="Cambria" w:cs="Calibri"/>
          <w:color w:val="173E49"/>
          <w:sz w:val="2"/>
          <w:szCs w:val="2"/>
        </w:rPr>
      </w:pPr>
    </w:p>
    <w:p w14:paraId="400F088E" w14:textId="77777777" w:rsidR="0043371B" w:rsidRPr="002F27FB" w:rsidRDefault="0043371B" w:rsidP="007162B7">
      <w:pPr>
        <w:pStyle w:val="ListParagraph"/>
        <w:numPr>
          <w:ilvl w:val="0"/>
          <w:numId w:val="3"/>
        </w:numPr>
        <w:tabs>
          <w:tab w:val="center" w:pos="5040"/>
          <w:tab w:val="right" w:pos="10800"/>
        </w:tabs>
        <w:spacing w:line="252" w:lineRule="auto"/>
        <w:ind w:left="630" w:hanging="270"/>
        <w:rPr>
          <w:rFonts w:ascii="Cambria" w:hAnsi="Cambria" w:cs="Calibri"/>
        </w:rPr>
        <w:sectPr w:rsidR="0043371B" w:rsidRPr="002F27FB" w:rsidSect="004A031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bookmarkStart w:id="0" w:name="_Hlk125308738"/>
    </w:p>
    <w:p w14:paraId="02EF3541" w14:textId="5C37C417" w:rsidR="004F2778" w:rsidRDefault="00227005" w:rsidP="00645BD0">
      <w:pPr>
        <w:tabs>
          <w:tab w:val="center" w:pos="5040"/>
          <w:tab w:val="right" w:pos="10800"/>
        </w:tabs>
        <w:spacing w:line="276" w:lineRule="auto"/>
        <w:jc w:val="center"/>
        <w:rPr>
          <w:rFonts w:ascii="Cambria" w:hAnsi="Cambria" w:cs="Calibri"/>
        </w:rPr>
      </w:pPr>
      <w:r w:rsidRPr="002C3934">
        <w:rPr>
          <w:rFonts w:ascii="Cambria" w:hAnsi="Cambria" w:cs="Calibri"/>
        </w:rPr>
        <w:t>Go-to-Market Strategies |</w:t>
      </w:r>
      <w:r w:rsidR="008D6384">
        <w:rPr>
          <w:rFonts w:ascii="Cambria" w:hAnsi="Cambria" w:cs="Calibri"/>
        </w:rPr>
        <w:t xml:space="preserve"> Sales Development | </w:t>
      </w:r>
      <w:r w:rsidR="00585CEE">
        <w:rPr>
          <w:rFonts w:ascii="Cambria" w:hAnsi="Cambria" w:cs="Calibri"/>
        </w:rPr>
        <w:t>T</w:t>
      </w:r>
      <w:r w:rsidR="00B2511B">
        <w:rPr>
          <w:rFonts w:ascii="Cambria" w:hAnsi="Cambria" w:cs="Calibri"/>
        </w:rPr>
        <w:t>op</w:t>
      </w:r>
      <w:r w:rsidR="00585CEE">
        <w:rPr>
          <w:rFonts w:ascii="Cambria" w:hAnsi="Cambria" w:cs="Calibri"/>
        </w:rPr>
        <w:t xml:space="preserve"> </w:t>
      </w:r>
      <w:r w:rsidR="00C54A67">
        <w:rPr>
          <w:rFonts w:ascii="Cambria" w:hAnsi="Cambria" w:cs="Calibri"/>
        </w:rPr>
        <w:t xml:space="preserve">Brand Awareness | </w:t>
      </w:r>
      <w:r w:rsidR="00DF40E0">
        <w:rPr>
          <w:rFonts w:ascii="Cambria" w:hAnsi="Cambria" w:cs="Calibri"/>
        </w:rPr>
        <w:t xml:space="preserve">Key Account </w:t>
      </w:r>
      <w:r w:rsidR="00DF40E0" w:rsidRPr="002C3934">
        <w:rPr>
          <w:rFonts w:ascii="Cambria" w:hAnsi="Cambria" w:cs="Calibri"/>
        </w:rPr>
        <w:t>|</w:t>
      </w:r>
      <w:r w:rsidR="00DF40E0">
        <w:rPr>
          <w:rFonts w:ascii="Cambria" w:hAnsi="Cambria" w:cs="Calibri"/>
        </w:rPr>
        <w:t xml:space="preserve"> </w:t>
      </w:r>
      <w:r w:rsidR="00C54A67">
        <w:rPr>
          <w:rFonts w:ascii="Cambria" w:hAnsi="Cambria" w:cs="Calibri"/>
        </w:rPr>
        <w:t>Lead Generation</w:t>
      </w:r>
      <w:r>
        <w:rPr>
          <w:rFonts w:ascii="Cambria" w:hAnsi="Cambria" w:cs="Calibri"/>
        </w:rPr>
        <w:t xml:space="preserve"> | </w:t>
      </w:r>
      <w:r w:rsidR="008D6384">
        <w:rPr>
          <w:rFonts w:ascii="Cambria" w:hAnsi="Cambria" w:cs="Calibri"/>
        </w:rPr>
        <w:t>Business Development</w:t>
      </w:r>
      <w:r w:rsidR="00FF301B">
        <w:rPr>
          <w:rFonts w:ascii="Cambria" w:hAnsi="Cambria" w:cs="Calibri"/>
        </w:rPr>
        <w:t xml:space="preserve"> </w:t>
      </w:r>
      <w:r>
        <w:rPr>
          <w:rFonts w:ascii="Cambria" w:hAnsi="Cambria" w:cs="Calibri"/>
        </w:rPr>
        <w:t>Management | Digital Content</w:t>
      </w:r>
      <w:r w:rsidR="00FF301B">
        <w:rPr>
          <w:rFonts w:ascii="Cambria" w:hAnsi="Cambria" w:cs="Calibri"/>
        </w:rPr>
        <w:t xml:space="preserve"> | Sales Operations |</w:t>
      </w:r>
      <w:r>
        <w:rPr>
          <w:rFonts w:ascii="Cambria" w:hAnsi="Cambria" w:cs="Calibri"/>
        </w:rPr>
        <w:t xml:space="preserve">Content Optimization | Multi-Channel Campaigns | </w:t>
      </w:r>
      <w:r w:rsidR="00C83DDC">
        <w:rPr>
          <w:rFonts w:ascii="Cambria" w:hAnsi="Cambria" w:cs="Calibri"/>
        </w:rPr>
        <w:t xml:space="preserve">Strategic </w:t>
      </w:r>
      <w:r w:rsidR="005E191B">
        <w:rPr>
          <w:rFonts w:ascii="Cambria" w:hAnsi="Cambria" w:cs="Calibri"/>
        </w:rPr>
        <w:t xml:space="preserve">Alliance </w:t>
      </w:r>
      <w:r w:rsidR="00C83DDC">
        <w:rPr>
          <w:rFonts w:ascii="Cambria" w:hAnsi="Cambria" w:cs="Calibri"/>
        </w:rPr>
        <w:t xml:space="preserve">Partnerships | </w:t>
      </w:r>
      <w:r w:rsidR="00DF40E0">
        <w:rPr>
          <w:rFonts w:ascii="Cambria" w:hAnsi="Cambria" w:cs="Calibri"/>
        </w:rPr>
        <w:t xml:space="preserve">Pipeline Acceleration </w:t>
      </w:r>
      <w:r w:rsidR="00DF40E0" w:rsidRPr="002C3934">
        <w:rPr>
          <w:rFonts w:ascii="Cambria" w:hAnsi="Cambria" w:cs="Calibri"/>
        </w:rPr>
        <w:t>|</w:t>
      </w:r>
      <w:r w:rsidR="00DF40E0">
        <w:rPr>
          <w:rFonts w:ascii="Cambria" w:hAnsi="Cambria" w:cs="Calibri"/>
        </w:rPr>
        <w:t xml:space="preserve"> </w:t>
      </w:r>
      <w:r w:rsidR="00C83DDC">
        <w:rPr>
          <w:rFonts w:ascii="Cambria" w:hAnsi="Cambria" w:cs="Calibri"/>
        </w:rPr>
        <w:t>Brand Visibility | Team Leadership</w:t>
      </w:r>
      <w:r w:rsidR="00FF301B">
        <w:rPr>
          <w:rFonts w:ascii="Cambria" w:hAnsi="Cambria" w:cs="Calibri"/>
        </w:rPr>
        <w:t xml:space="preserve"> | </w:t>
      </w:r>
      <w:r>
        <w:rPr>
          <w:rFonts w:ascii="Cambria" w:hAnsi="Cambria" w:cs="Calibri"/>
        </w:rPr>
        <w:t xml:space="preserve">Digital Marketing Campaigns | </w:t>
      </w:r>
      <w:r w:rsidR="00C06C2F">
        <w:rPr>
          <w:rFonts w:ascii="Cambria" w:hAnsi="Cambria" w:cs="Calibri"/>
        </w:rPr>
        <w:t>SEO &amp; SEM | Social Media Marketing | Content Marketing</w:t>
      </w:r>
      <w:r w:rsidR="004F2778">
        <w:rPr>
          <w:rFonts w:ascii="Cambria" w:hAnsi="Cambria" w:cs="Calibri"/>
        </w:rPr>
        <w:t xml:space="preserve"> | Email Marketing</w:t>
      </w:r>
      <w:r w:rsidR="00FF301B">
        <w:rPr>
          <w:rFonts w:ascii="Cambria" w:hAnsi="Cambria" w:cs="Calibri"/>
        </w:rPr>
        <w:t xml:space="preserve"> | </w:t>
      </w:r>
      <w:r w:rsidR="009026A7">
        <w:rPr>
          <w:rFonts w:ascii="Cambria" w:hAnsi="Cambria" w:cs="Calibri"/>
        </w:rPr>
        <w:t xml:space="preserve">Growth </w:t>
      </w:r>
      <w:r>
        <w:rPr>
          <w:rFonts w:ascii="Cambria" w:hAnsi="Cambria" w:cs="Calibri"/>
        </w:rPr>
        <w:t xml:space="preserve">Marketing | Targeted Audiences | Project Management | </w:t>
      </w:r>
      <w:r w:rsidR="006B3345">
        <w:rPr>
          <w:rFonts w:ascii="Cambria" w:hAnsi="Cambria" w:cs="Calibri"/>
        </w:rPr>
        <w:t xml:space="preserve">Graphic Design Coordination | </w:t>
      </w:r>
      <w:r w:rsidR="00C83DDC">
        <w:rPr>
          <w:rFonts w:ascii="Cambria" w:hAnsi="Cambria" w:cs="Calibri"/>
        </w:rPr>
        <w:t>Process Improvement</w:t>
      </w:r>
    </w:p>
    <w:p w14:paraId="4D36E0E5" w14:textId="77777777" w:rsidR="00475196" w:rsidRDefault="00475196" w:rsidP="00EE22EA">
      <w:pPr>
        <w:tabs>
          <w:tab w:val="center" w:pos="5040"/>
          <w:tab w:val="right" w:pos="10800"/>
        </w:tabs>
        <w:spacing w:line="276" w:lineRule="auto"/>
        <w:jc w:val="center"/>
        <w:rPr>
          <w:rFonts w:ascii="Cambria" w:hAnsi="Cambria" w:cs="Calibri"/>
        </w:rPr>
      </w:pPr>
    </w:p>
    <w:p w14:paraId="17631082" w14:textId="7CFE2DB9" w:rsidR="003006BE" w:rsidRPr="002F27FB" w:rsidRDefault="00227005" w:rsidP="006B3345">
      <w:pPr>
        <w:tabs>
          <w:tab w:val="center" w:pos="5040"/>
          <w:tab w:val="right" w:pos="10800"/>
        </w:tabs>
        <w:spacing w:line="276" w:lineRule="auto"/>
        <w:jc w:val="center"/>
        <w:rPr>
          <w:rFonts w:ascii="Cambria" w:hAnsi="Cambria" w:cs="Calibri"/>
          <w:b/>
          <w:strike/>
          <w:color w:val="426260"/>
          <w:sz w:val="26"/>
          <w:szCs w:val="26"/>
        </w:rPr>
      </w:pPr>
      <w:r>
        <w:rPr>
          <w:rFonts w:ascii="Cambria" w:hAnsi="Cambria" w:cs="Calibri"/>
        </w:rPr>
        <w:t xml:space="preserve"> </w:t>
      </w:r>
      <w:r w:rsidR="006867AD" w:rsidRPr="002F27FB">
        <w:rPr>
          <w:rFonts w:ascii="Cambria" w:hAnsi="Cambria" w:cs="Calibri"/>
          <w:b/>
          <w:color w:val="153D63" w:themeColor="text2" w:themeTint="E6"/>
          <w:sz w:val="28"/>
          <w:szCs w:val="26"/>
        </w:rPr>
        <w:t>Professional Ex</w:t>
      </w:r>
      <w:r w:rsidR="00A2302C" w:rsidRPr="002F27FB">
        <w:rPr>
          <w:rFonts w:ascii="Cambria" w:hAnsi="Cambria" w:cs="Calibri"/>
          <w:b/>
          <w:color w:val="153D63" w:themeColor="text2" w:themeTint="E6"/>
          <w:sz w:val="28"/>
          <w:szCs w:val="26"/>
        </w:rPr>
        <w:t>perience</w:t>
      </w:r>
    </w:p>
    <w:p w14:paraId="4E7D15EE" w14:textId="77777777" w:rsidR="003006BE" w:rsidRPr="002F27FB" w:rsidRDefault="003006BE" w:rsidP="003B3212">
      <w:pPr>
        <w:rPr>
          <w:rFonts w:ascii="Cambria" w:hAnsi="Cambria" w:cs="Calibri"/>
          <w:color w:val="426260"/>
          <w:sz w:val="8"/>
          <w:szCs w:val="8"/>
        </w:rPr>
      </w:pPr>
    </w:p>
    <w:bookmarkEnd w:id="0"/>
    <w:p w14:paraId="2C28951E" w14:textId="131CFA4E" w:rsidR="008B456C" w:rsidRDefault="00D86FD4" w:rsidP="007C304E">
      <w:pPr>
        <w:rPr>
          <w:rFonts w:ascii="Cambria" w:hAnsi="Cambria" w:cs="Calibri"/>
          <w:color w:val="000000" w:themeColor="text1"/>
          <w:shd w:val="clear" w:color="auto" w:fill="FFFFFF"/>
        </w:rPr>
      </w:pPr>
      <w:r w:rsidRPr="00CF1F01">
        <w:rPr>
          <w:rFonts w:ascii="Cambria" w:hAnsi="Cambria" w:cs="Calibri"/>
          <w:b/>
          <w:bCs/>
          <w:color w:val="000000" w:themeColor="text1"/>
          <w:shd w:val="clear" w:color="auto" w:fill="FFFFFF"/>
        </w:rPr>
        <w:t>TD</w:t>
      </w:r>
      <w:r w:rsidR="00774014" w:rsidRPr="00CF1F01">
        <w:rPr>
          <w:rFonts w:ascii="Cambria" w:hAnsi="Cambria" w:cs="Calibri"/>
          <w:b/>
          <w:bCs/>
          <w:color w:val="000000" w:themeColor="text1"/>
          <w:shd w:val="clear" w:color="auto" w:fill="FFFFFF"/>
        </w:rPr>
        <w:t>EV</w:t>
      </w:r>
      <w:r w:rsidRPr="00CF1F01">
        <w:rPr>
          <w:rFonts w:ascii="Cambria" w:hAnsi="Cambria" w:cs="Calibri"/>
          <w:b/>
          <w:bCs/>
          <w:color w:val="000000" w:themeColor="text1"/>
          <w:shd w:val="clear" w:color="auto" w:fill="FFFFFF"/>
        </w:rPr>
        <w:t xml:space="preserve"> </w:t>
      </w:r>
      <w:r w:rsidR="00774014" w:rsidRPr="00CF1F01">
        <w:rPr>
          <w:rFonts w:ascii="Cambria" w:hAnsi="Cambria" w:cs="Calibri"/>
          <w:b/>
          <w:bCs/>
          <w:color w:val="000000" w:themeColor="text1"/>
          <w:shd w:val="clear" w:color="auto" w:fill="FFFFFF"/>
        </w:rPr>
        <w:t>CONSTRUCTION</w:t>
      </w:r>
      <w:r w:rsidR="00856831">
        <w:rPr>
          <w:rFonts w:ascii="Cambria" w:hAnsi="Cambria" w:cs="Calibri"/>
          <w:b/>
          <w:bCs/>
          <w:color w:val="000000" w:themeColor="text1"/>
          <w:shd w:val="clear" w:color="auto" w:fill="FFFFFF"/>
        </w:rPr>
        <w:t xml:space="preserve"> CO.</w:t>
      </w:r>
      <w:r w:rsidR="00F718C4">
        <w:rPr>
          <w:rFonts w:ascii="Cambria" w:hAnsi="Cambria" w:cs="Calibri"/>
          <w:color w:val="000000" w:themeColor="text1"/>
          <w:shd w:val="clear" w:color="auto" w:fill="FFFFFF"/>
        </w:rPr>
        <w:t xml:space="preserve"> – </w:t>
      </w:r>
      <w:r w:rsidR="00CF1F01">
        <w:rPr>
          <w:rFonts w:ascii="Cambria" w:hAnsi="Cambria" w:cs="Calibri"/>
          <w:color w:val="000000" w:themeColor="text1"/>
          <w:shd w:val="clear" w:color="auto" w:fill="FFFFFF"/>
        </w:rPr>
        <w:t>Milford</w:t>
      </w:r>
      <w:r w:rsidR="00093AAD">
        <w:rPr>
          <w:rFonts w:ascii="Cambria" w:hAnsi="Cambria" w:cs="Calibri"/>
          <w:color w:val="000000" w:themeColor="text1"/>
          <w:shd w:val="clear" w:color="auto" w:fill="FFFFFF"/>
        </w:rPr>
        <w:t xml:space="preserve">, </w:t>
      </w:r>
      <w:r w:rsidR="001F1F50">
        <w:rPr>
          <w:rFonts w:ascii="Cambria" w:hAnsi="Cambria" w:cs="Calibri"/>
          <w:color w:val="000000" w:themeColor="text1"/>
          <w:shd w:val="clear" w:color="auto" w:fill="FFFFFF"/>
        </w:rPr>
        <w:t xml:space="preserve">CT                                                                      </w:t>
      </w:r>
      <w:r w:rsidR="00856831">
        <w:rPr>
          <w:rFonts w:ascii="Cambria" w:hAnsi="Cambria" w:cs="Calibri"/>
          <w:color w:val="000000" w:themeColor="text1"/>
          <w:shd w:val="clear" w:color="auto" w:fill="FFFFFF"/>
        </w:rPr>
        <w:t xml:space="preserve">                             </w:t>
      </w:r>
      <w:r w:rsidR="008B456C" w:rsidRPr="00415627">
        <w:rPr>
          <w:rFonts w:ascii="Cambria" w:hAnsi="Cambria" w:cs="Calibri"/>
          <w:color w:val="000000" w:themeColor="text1"/>
          <w:shd w:val="clear" w:color="auto" w:fill="FFFFFF"/>
        </w:rPr>
        <w:t xml:space="preserve">June 2025- </w:t>
      </w:r>
    </w:p>
    <w:p w14:paraId="1358B551" w14:textId="2F785561" w:rsidR="00F718C4" w:rsidRPr="00415627" w:rsidRDefault="0086153D" w:rsidP="007C304E">
      <w:pPr>
        <w:rPr>
          <w:rFonts w:ascii="Cambria" w:hAnsi="Cambria" w:cs="Calibri"/>
          <w:color w:val="000000" w:themeColor="text1"/>
          <w:shd w:val="clear" w:color="auto" w:fill="FFFFFF"/>
        </w:rPr>
      </w:pPr>
      <w:r w:rsidRPr="00331515">
        <w:rPr>
          <w:rFonts w:ascii="Cambria" w:hAnsi="Cambria" w:cs="Calibri"/>
          <w:b/>
          <w:bCs/>
          <w:color w:val="000000" w:themeColor="text1"/>
          <w:shd w:val="clear" w:color="auto" w:fill="FFFFFF"/>
        </w:rPr>
        <w:t xml:space="preserve">Sales </w:t>
      </w:r>
      <w:r w:rsidR="00A66C87">
        <w:rPr>
          <w:rFonts w:ascii="Cambria" w:hAnsi="Cambria" w:cs="Calibri"/>
          <w:b/>
          <w:bCs/>
          <w:color w:val="000000" w:themeColor="text1"/>
          <w:shd w:val="clear" w:color="auto" w:fill="FFFFFF"/>
        </w:rPr>
        <w:t>Manager</w:t>
      </w:r>
      <w:r w:rsidRPr="00331515">
        <w:rPr>
          <w:rFonts w:ascii="Cambria" w:hAnsi="Cambria" w:cs="Calibri"/>
          <w:color w:val="000000" w:themeColor="text1"/>
          <w:shd w:val="clear" w:color="auto" w:fill="FFFFFF"/>
        </w:rPr>
        <w:t xml:space="preserve"> </w:t>
      </w:r>
      <w:r w:rsidR="005D7D88">
        <w:rPr>
          <w:rFonts w:ascii="Cambria" w:hAnsi="Cambria" w:cs="Calibri"/>
          <w:color w:val="000000" w:themeColor="text1"/>
          <w:shd w:val="clear" w:color="auto" w:fill="FFFFFF"/>
        </w:rPr>
        <w:t>/ Part</w:t>
      </w:r>
      <w:r w:rsidR="00156F34">
        <w:rPr>
          <w:rFonts w:ascii="Cambria" w:hAnsi="Cambria" w:cs="Calibri"/>
          <w:color w:val="000000" w:themeColor="text1"/>
          <w:shd w:val="clear" w:color="auto" w:fill="FFFFFF"/>
        </w:rPr>
        <w:t xml:space="preserve">-time </w:t>
      </w:r>
      <w:r>
        <w:rPr>
          <w:rFonts w:ascii="Cambria" w:hAnsi="Cambria" w:cs="Calibri"/>
          <w:color w:val="000000" w:themeColor="text1"/>
          <w:shd w:val="clear" w:color="auto" w:fill="FFFFFF"/>
        </w:rPr>
        <w:t xml:space="preserve">– Remote  </w:t>
      </w:r>
    </w:p>
    <w:p w14:paraId="1BE43E59" w14:textId="77777777" w:rsidR="00F0744A" w:rsidRDefault="004F51DC" w:rsidP="00C300DB">
      <w:pPr>
        <w:pStyle w:val="ListParagraph"/>
        <w:numPr>
          <w:ilvl w:val="0"/>
          <w:numId w:val="19"/>
        </w:numPr>
        <w:rPr>
          <w:rFonts w:ascii="Cambria" w:hAnsi="Cambria" w:cs="Calibri"/>
          <w:shd w:val="clear" w:color="auto" w:fill="FFFFFF"/>
        </w:rPr>
      </w:pPr>
      <w:r w:rsidRPr="004F51DC">
        <w:rPr>
          <w:rFonts w:ascii="Cambria" w:hAnsi="Cambria" w:cs="Calibri"/>
          <w:shd w:val="clear" w:color="auto" w:fill="FFFFFF"/>
        </w:rPr>
        <w:t>Driv</w:t>
      </w:r>
      <w:r>
        <w:rPr>
          <w:rFonts w:ascii="Cambria" w:hAnsi="Cambria" w:cs="Calibri"/>
          <w:shd w:val="clear" w:color="auto" w:fill="FFFFFF"/>
        </w:rPr>
        <w:t xml:space="preserve">ing a </w:t>
      </w:r>
      <w:r w:rsidRPr="004F51DC">
        <w:rPr>
          <w:rFonts w:ascii="Cambria" w:hAnsi="Cambria" w:cs="Calibri"/>
          <w:shd w:val="clear" w:color="auto" w:fill="FFFFFF"/>
        </w:rPr>
        <w:t xml:space="preserve">25% </w:t>
      </w:r>
      <w:r>
        <w:rPr>
          <w:rFonts w:ascii="Cambria" w:hAnsi="Cambria" w:cs="Calibri"/>
          <w:shd w:val="clear" w:color="auto" w:fill="FFFFFF"/>
        </w:rPr>
        <w:t xml:space="preserve">quarterly increase in </w:t>
      </w:r>
      <w:r w:rsidRPr="004F51DC">
        <w:rPr>
          <w:rFonts w:ascii="Cambria" w:hAnsi="Cambria" w:cs="Calibri"/>
          <w:shd w:val="clear" w:color="auto" w:fill="FFFFFF"/>
        </w:rPr>
        <w:t xml:space="preserve">revenue growth by </w:t>
      </w:r>
      <w:r>
        <w:rPr>
          <w:rFonts w:ascii="Cambria" w:hAnsi="Cambria" w:cs="Calibri"/>
          <w:shd w:val="clear" w:color="auto" w:fill="FFFFFF"/>
        </w:rPr>
        <w:t xml:space="preserve">closing and </w:t>
      </w:r>
      <w:r w:rsidRPr="004F51DC">
        <w:rPr>
          <w:rFonts w:ascii="Cambria" w:hAnsi="Cambria" w:cs="Calibri"/>
          <w:shd w:val="clear" w:color="auto" w:fill="FFFFFF"/>
        </w:rPr>
        <w:t>leading high-performing sales</w:t>
      </w:r>
      <w:r w:rsidR="00862797">
        <w:rPr>
          <w:rFonts w:ascii="Cambria" w:hAnsi="Cambria" w:cs="Calibri"/>
          <w:shd w:val="clear" w:color="auto" w:fill="FFFFFF"/>
        </w:rPr>
        <w:t xml:space="preserve"> </w:t>
      </w:r>
      <w:r>
        <w:rPr>
          <w:rFonts w:ascii="Cambria" w:hAnsi="Cambria" w:cs="Calibri"/>
          <w:shd w:val="clear" w:color="auto" w:fill="FFFFFF"/>
        </w:rPr>
        <w:t>accounts</w:t>
      </w:r>
      <w:r w:rsidRPr="004F51DC">
        <w:rPr>
          <w:rFonts w:ascii="Cambria" w:hAnsi="Cambria" w:cs="Calibri"/>
          <w:shd w:val="clear" w:color="auto" w:fill="FFFFFF"/>
        </w:rPr>
        <w:t>,</w:t>
      </w:r>
    </w:p>
    <w:p w14:paraId="6B59EC49" w14:textId="61980845" w:rsidR="00C300DB" w:rsidRPr="004E1A7B" w:rsidRDefault="00862797" w:rsidP="00C300DB">
      <w:pPr>
        <w:pStyle w:val="ListParagraph"/>
        <w:numPr>
          <w:ilvl w:val="0"/>
          <w:numId w:val="19"/>
        </w:numPr>
        <w:rPr>
          <w:rFonts w:ascii="Cambria" w:hAnsi="Cambria" w:cs="Calibri"/>
          <w:shd w:val="clear" w:color="auto" w:fill="FFFFFF"/>
        </w:rPr>
      </w:pPr>
      <w:r>
        <w:rPr>
          <w:rFonts w:ascii="Cambria" w:hAnsi="Cambria" w:cs="Calibri"/>
          <w:shd w:val="clear" w:color="auto" w:fill="FFFFFF"/>
        </w:rPr>
        <w:t>R</w:t>
      </w:r>
      <w:r w:rsidR="004F51DC" w:rsidRPr="004F51DC">
        <w:rPr>
          <w:rFonts w:ascii="Cambria" w:hAnsi="Cambria" w:cs="Calibri"/>
          <w:shd w:val="clear" w:color="auto" w:fill="FFFFFF"/>
        </w:rPr>
        <w:t xml:space="preserve">efining pricing strategies, </w:t>
      </w:r>
      <w:r w:rsidR="00F0744A">
        <w:rPr>
          <w:rFonts w:ascii="Cambria" w:hAnsi="Cambria" w:cs="Calibri"/>
          <w:shd w:val="clear" w:color="auto" w:fill="FFFFFF"/>
        </w:rPr>
        <w:t xml:space="preserve">selling </w:t>
      </w:r>
      <w:r w:rsidR="007B1B77">
        <w:rPr>
          <w:rFonts w:ascii="Cambria" w:hAnsi="Cambria" w:cs="Calibri"/>
          <w:shd w:val="clear" w:color="auto" w:fill="FFFFFF"/>
        </w:rPr>
        <w:t xml:space="preserve">enterprise &amp; small business </w:t>
      </w:r>
      <w:r w:rsidR="00870D81">
        <w:rPr>
          <w:rFonts w:ascii="Cambria" w:hAnsi="Cambria" w:cs="Calibri"/>
          <w:shd w:val="clear" w:color="auto" w:fill="FFFFFF"/>
        </w:rPr>
        <w:t xml:space="preserve">industry </w:t>
      </w:r>
      <w:r w:rsidR="00C84F90">
        <w:rPr>
          <w:rFonts w:ascii="Cambria" w:hAnsi="Cambria" w:cs="Calibri"/>
          <w:shd w:val="clear" w:color="auto" w:fill="FFFFFF"/>
        </w:rPr>
        <w:t xml:space="preserve">specific </w:t>
      </w:r>
      <w:r w:rsidR="00F0744A">
        <w:rPr>
          <w:rFonts w:ascii="Cambria" w:hAnsi="Cambria" w:cs="Calibri"/>
          <w:shd w:val="clear" w:color="auto" w:fill="FFFFFF"/>
        </w:rPr>
        <w:t xml:space="preserve">packages </w:t>
      </w:r>
      <w:r w:rsidR="004F51DC" w:rsidRPr="004F51DC">
        <w:rPr>
          <w:rFonts w:ascii="Cambria" w:hAnsi="Cambria" w:cs="Calibri"/>
          <w:shd w:val="clear" w:color="auto" w:fill="FFFFFF"/>
        </w:rPr>
        <w:t xml:space="preserve">and securing </w:t>
      </w:r>
      <w:r w:rsidR="00D24FF0">
        <w:rPr>
          <w:rFonts w:ascii="Cambria" w:hAnsi="Cambria" w:cs="Calibri"/>
          <w:shd w:val="clear" w:color="auto" w:fill="FFFFFF"/>
        </w:rPr>
        <w:t>75</w:t>
      </w:r>
      <w:r w:rsidR="002B5A43">
        <w:rPr>
          <w:rFonts w:ascii="Cambria" w:hAnsi="Cambria" w:cs="Calibri"/>
          <w:shd w:val="clear" w:color="auto" w:fill="FFFFFF"/>
        </w:rPr>
        <w:t>K</w:t>
      </w:r>
      <w:r w:rsidR="00D24FF0">
        <w:rPr>
          <w:rFonts w:ascii="Cambria" w:hAnsi="Cambria" w:cs="Calibri"/>
          <w:shd w:val="clear" w:color="auto" w:fill="FFFFFF"/>
        </w:rPr>
        <w:t>$</w:t>
      </w:r>
      <w:r w:rsidR="002B5A43">
        <w:rPr>
          <w:rFonts w:ascii="Cambria" w:hAnsi="Cambria" w:cs="Calibri"/>
          <w:shd w:val="clear" w:color="auto" w:fill="FFFFFF"/>
        </w:rPr>
        <w:t xml:space="preserve"> to 1MM</w:t>
      </w:r>
      <w:r w:rsidR="00D24FF0">
        <w:rPr>
          <w:rFonts w:ascii="Cambria" w:hAnsi="Cambria" w:cs="Calibri"/>
          <w:shd w:val="clear" w:color="auto" w:fill="FFFFFF"/>
        </w:rPr>
        <w:t>$</w:t>
      </w:r>
      <w:r w:rsidR="002B5A43">
        <w:rPr>
          <w:rFonts w:ascii="Cambria" w:hAnsi="Cambria" w:cs="Calibri"/>
          <w:shd w:val="clear" w:color="auto" w:fill="FFFFFF"/>
        </w:rPr>
        <w:t xml:space="preserve"> </w:t>
      </w:r>
      <w:r w:rsidR="004F51DC" w:rsidRPr="004F51DC">
        <w:rPr>
          <w:rFonts w:ascii="Cambria" w:hAnsi="Cambria" w:cs="Calibri"/>
          <w:shd w:val="clear" w:color="auto" w:fill="FFFFFF"/>
        </w:rPr>
        <w:t xml:space="preserve">contracts with commercial and </w:t>
      </w:r>
      <w:r w:rsidR="00624F91">
        <w:rPr>
          <w:rFonts w:ascii="Cambria" w:hAnsi="Cambria" w:cs="Calibri"/>
          <w:shd w:val="clear" w:color="auto" w:fill="FFFFFF"/>
        </w:rPr>
        <w:t xml:space="preserve">D2C </w:t>
      </w:r>
      <w:r w:rsidR="002B5A43">
        <w:rPr>
          <w:rFonts w:ascii="Cambria" w:hAnsi="Cambria" w:cs="Calibri"/>
          <w:shd w:val="clear" w:color="auto" w:fill="FFFFFF"/>
        </w:rPr>
        <w:t xml:space="preserve">resident </w:t>
      </w:r>
      <w:r w:rsidR="004F51DC" w:rsidRPr="004F51DC">
        <w:rPr>
          <w:rFonts w:ascii="Cambria" w:hAnsi="Cambria" w:cs="Calibri"/>
          <w:shd w:val="clear" w:color="auto" w:fill="FFFFFF"/>
        </w:rPr>
        <w:t>clients.</w:t>
      </w:r>
      <w:r w:rsidR="008B456C" w:rsidRPr="004E1A7B">
        <w:rPr>
          <w:rFonts w:ascii="Cambria" w:hAnsi="Cambria" w:cs="Calibri"/>
          <w:shd w:val="clear" w:color="auto" w:fill="FFFFFF"/>
        </w:rPr>
        <w:t xml:space="preserve"> </w:t>
      </w:r>
    </w:p>
    <w:p w14:paraId="7245329F" w14:textId="7D1F2FBD" w:rsidR="007E16A3" w:rsidRPr="004E1A7B" w:rsidRDefault="00F76DFE" w:rsidP="00C300DB">
      <w:pPr>
        <w:pStyle w:val="ListParagraph"/>
        <w:numPr>
          <w:ilvl w:val="0"/>
          <w:numId w:val="19"/>
        </w:numPr>
        <w:rPr>
          <w:rFonts w:ascii="Cambria" w:hAnsi="Cambria" w:cs="Calibri"/>
          <w:shd w:val="clear" w:color="auto" w:fill="FFFFFF"/>
        </w:rPr>
      </w:pPr>
      <w:r>
        <w:rPr>
          <w:rFonts w:ascii="Cambria" w:hAnsi="Cambria" w:cs="Calibri"/>
          <w:shd w:val="clear" w:color="auto" w:fill="FFFFFF"/>
        </w:rPr>
        <w:t xml:space="preserve">Applying </w:t>
      </w:r>
      <w:r w:rsidRPr="00F76DFE">
        <w:rPr>
          <w:rFonts w:ascii="Cambria" w:hAnsi="Cambria" w:cs="Calibri"/>
          <w:shd w:val="clear" w:color="auto" w:fill="FFFFFF"/>
        </w:rPr>
        <w:t xml:space="preserve">data-driven sales </w:t>
      </w:r>
      <w:r w:rsidR="00052CE3">
        <w:rPr>
          <w:rFonts w:ascii="Cambria" w:hAnsi="Cambria" w:cs="Calibri"/>
          <w:shd w:val="clear" w:color="auto" w:fill="FFFFFF"/>
        </w:rPr>
        <w:t xml:space="preserve">&amp; marketing </w:t>
      </w:r>
      <w:r w:rsidRPr="00F76DFE">
        <w:rPr>
          <w:rFonts w:ascii="Cambria" w:hAnsi="Cambria" w:cs="Calibri"/>
          <w:shd w:val="clear" w:color="auto" w:fill="FFFFFF"/>
        </w:rPr>
        <w:t>processes that shorten sales cycles by 30%, boost</w:t>
      </w:r>
      <w:r>
        <w:rPr>
          <w:rFonts w:ascii="Cambria" w:hAnsi="Cambria" w:cs="Calibri"/>
          <w:shd w:val="clear" w:color="auto" w:fill="FFFFFF"/>
        </w:rPr>
        <w:t>ing</w:t>
      </w:r>
      <w:r w:rsidRPr="00F76DFE">
        <w:rPr>
          <w:rFonts w:ascii="Cambria" w:hAnsi="Cambria" w:cs="Calibri"/>
          <w:shd w:val="clear" w:color="auto" w:fill="FFFFFF"/>
        </w:rPr>
        <w:t xml:space="preserve"> lead-to-close ratios by 40%</w:t>
      </w:r>
      <w:r w:rsidR="00031A7B">
        <w:rPr>
          <w:rFonts w:ascii="Cambria" w:hAnsi="Cambria" w:cs="Calibri"/>
          <w:shd w:val="clear" w:color="auto" w:fill="FFFFFF"/>
        </w:rPr>
        <w:t xml:space="preserve"> quarterly </w:t>
      </w:r>
      <w:r w:rsidRPr="00F76DFE">
        <w:rPr>
          <w:rFonts w:ascii="Cambria" w:hAnsi="Cambria" w:cs="Calibri"/>
          <w:shd w:val="clear" w:color="auto" w:fill="FFFFFF"/>
        </w:rPr>
        <w:t xml:space="preserve">and </w:t>
      </w:r>
      <w:r w:rsidR="00226923" w:rsidRPr="00F76DFE">
        <w:rPr>
          <w:rFonts w:ascii="Cambria" w:hAnsi="Cambria" w:cs="Calibri"/>
          <w:shd w:val="clear" w:color="auto" w:fill="FFFFFF"/>
        </w:rPr>
        <w:t>increasing</w:t>
      </w:r>
      <w:r w:rsidRPr="00F76DFE">
        <w:rPr>
          <w:rFonts w:ascii="Cambria" w:hAnsi="Cambria" w:cs="Calibri"/>
          <w:shd w:val="clear" w:color="auto" w:fill="FFFFFF"/>
        </w:rPr>
        <w:t xml:space="preserve"> bid win rates through targeted market segmentation.</w:t>
      </w:r>
      <w:r w:rsidR="008B456C" w:rsidRPr="004E1A7B">
        <w:rPr>
          <w:rFonts w:ascii="Cambria" w:hAnsi="Cambria" w:cs="Calibri"/>
          <w:shd w:val="clear" w:color="auto" w:fill="FFFFFF"/>
        </w:rPr>
        <w:t xml:space="preserve"> </w:t>
      </w:r>
    </w:p>
    <w:p w14:paraId="5374BC2C" w14:textId="304BECE4" w:rsidR="00D75D16" w:rsidRDefault="007E16A3" w:rsidP="00C300DB">
      <w:pPr>
        <w:pStyle w:val="ListParagraph"/>
        <w:numPr>
          <w:ilvl w:val="0"/>
          <w:numId w:val="19"/>
        </w:numPr>
        <w:rPr>
          <w:rFonts w:ascii="Cambria" w:hAnsi="Cambria" w:cs="Calibri"/>
          <w:shd w:val="clear" w:color="auto" w:fill="FFFFFF"/>
        </w:rPr>
      </w:pPr>
      <w:r w:rsidRPr="004E1A7B">
        <w:rPr>
          <w:rFonts w:ascii="Cambria" w:hAnsi="Cambria" w:cs="Calibri"/>
          <w:shd w:val="clear" w:color="auto" w:fill="FFFFFF"/>
        </w:rPr>
        <w:t>Currently,</w:t>
      </w:r>
      <w:r w:rsidR="0012399C">
        <w:rPr>
          <w:rFonts w:ascii="Cambria" w:hAnsi="Cambria" w:cs="Calibri"/>
          <w:shd w:val="clear" w:color="auto" w:fill="FFFFFF"/>
        </w:rPr>
        <w:t xml:space="preserve"> spending </w:t>
      </w:r>
      <w:r w:rsidR="008B456C" w:rsidRPr="004E1A7B">
        <w:rPr>
          <w:rFonts w:ascii="Cambria" w:hAnsi="Cambria" w:cs="Calibri"/>
          <w:shd w:val="clear" w:color="auto" w:fill="FFFFFF"/>
        </w:rPr>
        <w:t>quality time with family</w:t>
      </w:r>
      <w:r w:rsidRPr="004E1A7B">
        <w:rPr>
          <w:rFonts w:ascii="Cambria" w:hAnsi="Cambria" w:cs="Calibri"/>
          <w:shd w:val="clear" w:color="auto" w:fill="FFFFFF"/>
        </w:rPr>
        <w:t xml:space="preserve">, </w:t>
      </w:r>
      <w:r w:rsidR="008B456C" w:rsidRPr="004E1A7B">
        <w:rPr>
          <w:rFonts w:ascii="Cambria" w:hAnsi="Cambria" w:cs="Calibri"/>
          <w:shd w:val="clear" w:color="auto" w:fill="FFFFFF"/>
        </w:rPr>
        <w:t>nurturing strong relationships while advancing my professional journey</w:t>
      </w:r>
      <w:r w:rsidR="00CD2CAF" w:rsidRPr="004E1A7B">
        <w:rPr>
          <w:rFonts w:ascii="Cambria" w:hAnsi="Cambria" w:cs="Calibri"/>
          <w:shd w:val="clear" w:color="auto" w:fill="FFFFFF"/>
        </w:rPr>
        <w:t xml:space="preserve"> hunting for new </w:t>
      </w:r>
      <w:r w:rsidR="004E1A7B">
        <w:rPr>
          <w:rFonts w:ascii="Cambria" w:hAnsi="Cambria" w:cs="Calibri"/>
          <w:shd w:val="clear" w:color="auto" w:fill="FFFFFF"/>
        </w:rPr>
        <w:t xml:space="preserve">permanent full-time </w:t>
      </w:r>
      <w:r w:rsidR="00CD2CAF" w:rsidRPr="004E1A7B">
        <w:rPr>
          <w:rFonts w:ascii="Cambria" w:hAnsi="Cambria" w:cs="Calibri"/>
          <w:shd w:val="clear" w:color="auto" w:fill="FFFFFF"/>
        </w:rPr>
        <w:t>career opportunities</w:t>
      </w:r>
      <w:r w:rsidR="008B456C" w:rsidRPr="004E1A7B">
        <w:rPr>
          <w:rFonts w:ascii="Cambria" w:hAnsi="Cambria" w:cs="Calibri"/>
          <w:shd w:val="clear" w:color="auto" w:fill="FFFFFF"/>
        </w:rPr>
        <w:t>.</w:t>
      </w:r>
    </w:p>
    <w:p w14:paraId="7218CE65" w14:textId="63AAB0D4" w:rsidR="004B0F95" w:rsidRDefault="004B0F95" w:rsidP="00C300DB">
      <w:pPr>
        <w:pStyle w:val="ListParagraph"/>
        <w:numPr>
          <w:ilvl w:val="0"/>
          <w:numId w:val="19"/>
        </w:numPr>
        <w:rPr>
          <w:rFonts w:ascii="Cambria" w:hAnsi="Cambria" w:cs="Calibri"/>
          <w:shd w:val="clear" w:color="auto" w:fill="FFFFFF"/>
        </w:rPr>
      </w:pPr>
      <w:r w:rsidRPr="004B0F95">
        <w:rPr>
          <w:rFonts w:ascii="Cambria" w:hAnsi="Cambria" w:cs="Calibri"/>
          <w:shd w:val="clear" w:color="auto" w:fill="FFFFFF"/>
        </w:rPr>
        <w:t>Currently handling business development of Home Service sales &amp; support packages.</w:t>
      </w:r>
    </w:p>
    <w:p w14:paraId="5D4B9FC0" w14:textId="0482BCA2" w:rsidR="00386D16" w:rsidRPr="00386D16" w:rsidRDefault="00386D16" w:rsidP="00386D16">
      <w:pPr>
        <w:pStyle w:val="ListParagraph"/>
        <w:numPr>
          <w:ilvl w:val="0"/>
          <w:numId w:val="19"/>
        </w:numPr>
        <w:rPr>
          <w:rFonts w:ascii="Cambria" w:hAnsi="Cambria" w:cs="Calibri"/>
          <w:shd w:val="clear" w:color="auto" w:fill="FFFFFF"/>
        </w:rPr>
      </w:pPr>
      <w:r w:rsidRPr="00386D16">
        <w:rPr>
          <w:rFonts w:ascii="Cambria" w:hAnsi="Cambria" w:cs="Calibri"/>
          <w:shd w:val="clear" w:color="auto" w:fill="FFFFFF"/>
        </w:rPr>
        <w:t>Actively searching for the next chapter of my adventure, to return to full time status.</w:t>
      </w:r>
    </w:p>
    <w:p w14:paraId="07E50200" w14:textId="7B11C84D" w:rsidR="00386D16" w:rsidRPr="004E1A7B" w:rsidRDefault="00386D16" w:rsidP="00386D16">
      <w:pPr>
        <w:pStyle w:val="ListParagraph"/>
        <w:numPr>
          <w:ilvl w:val="0"/>
          <w:numId w:val="19"/>
        </w:numPr>
        <w:rPr>
          <w:rFonts w:ascii="Cambria" w:hAnsi="Cambria" w:cs="Calibri"/>
          <w:shd w:val="clear" w:color="auto" w:fill="FFFFFF"/>
        </w:rPr>
      </w:pPr>
      <w:r w:rsidRPr="00386D16">
        <w:rPr>
          <w:rFonts w:ascii="Cambria" w:hAnsi="Cambria" w:cs="Calibri"/>
          <w:shd w:val="clear" w:color="auto" w:fill="FFFFFF"/>
        </w:rPr>
        <w:t xml:space="preserve">TDev as well as prior sales &amp; marketing projects are available for reference.  </w:t>
      </w:r>
    </w:p>
    <w:p w14:paraId="50DD1223" w14:textId="77777777" w:rsidR="00D75D16" w:rsidRDefault="00D75D16" w:rsidP="007C304E">
      <w:pPr>
        <w:rPr>
          <w:rFonts w:ascii="Cambria" w:hAnsi="Cambria" w:cs="Calibri"/>
          <w:b/>
          <w:bCs/>
          <w:shd w:val="clear" w:color="auto" w:fill="FFFFFF"/>
        </w:rPr>
      </w:pPr>
    </w:p>
    <w:p w14:paraId="028CD600" w14:textId="77777777" w:rsidR="00D75D16" w:rsidRDefault="00D75D16" w:rsidP="007C304E">
      <w:pPr>
        <w:rPr>
          <w:rFonts w:ascii="Cambria" w:hAnsi="Cambria" w:cs="Calibri"/>
          <w:b/>
          <w:bCs/>
          <w:shd w:val="clear" w:color="auto" w:fill="FFFFFF"/>
        </w:rPr>
      </w:pPr>
    </w:p>
    <w:p w14:paraId="44A8B629" w14:textId="77777777" w:rsidR="00D75D16" w:rsidRDefault="00D75D16" w:rsidP="007C304E">
      <w:pPr>
        <w:rPr>
          <w:rFonts w:ascii="Cambria" w:hAnsi="Cambria" w:cs="Calibri"/>
          <w:b/>
          <w:bCs/>
          <w:shd w:val="clear" w:color="auto" w:fill="FFFFFF"/>
        </w:rPr>
      </w:pPr>
    </w:p>
    <w:p w14:paraId="10576B61" w14:textId="4C0DB36A" w:rsidR="007C304E" w:rsidRPr="00DB1013" w:rsidRDefault="00227005" w:rsidP="007C304E">
      <w:pPr>
        <w:rPr>
          <w:rFonts w:ascii="Cambria" w:hAnsi="Cambria" w:cs="Calibri"/>
          <w:shd w:val="clear" w:color="auto" w:fill="FFFFFF"/>
        </w:rPr>
      </w:pPr>
      <w:r w:rsidRPr="00DB1013">
        <w:rPr>
          <w:rFonts w:ascii="Cambria" w:hAnsi="Cambria" w:cs="Calibri"/>
          <w:b/>
          <w:bCs/>
          <w:shd w:val="clear" w:color="auto" w:fill="FFFFFF"/>
        </w:rPr>
        <w:t>ELS &amp; ILSC EDUCATIONAL SERVICES, INC</w:t>
      </w:r>
      <w:r w:rsidRPr="00DB1013">
        <w:rPr>
          <w:rFonts w:ascii="Cambria" w:hAnsi="Cambria" w:cs="Calibri"/>
          <w:shd w:val="clear" w:color="auto" w:fill="FFFFFF"/>
        </w:rPr>
        <w:t>. – Princeton, NJ</w:t>
      </w:r>
      <w:r w:rsidRPr="00DB1013">
        <w:rPr>
          <w:rFonts w:ascii="Cambria" w:hAnsi="Cambria" w:cs="Calibri"/>
          <w:shd w:val="clear" w:color="auto" w:fill="FFFFFF"/>
        </w:rPr>
        <w:tab/>
      </w:r>
      <w:r w:rsidRPr="00DB1013">
        <w:rPr>
          <w:rFonts w:ascii="Cambria" w:hAnsi="Cambria" w:cs="Calibri"/>
          <w:shd w:val="clear" w:color="auto" w:fill="FFFFFF"/>
        </w:rPr>
        <w:tab/>
      </w:r>
      <w:r w:rsidRPr="00DB1013">
        <w:rPr>
          <w:rFonts w:ascii="Cambria" w:hAnsi="Cambria" w:cs="Calibri"/>
          <w:shd w:val="clear" w:color="auto" w:fill="FFFFFF"/>
        </w:rPr>
        <w:tab/>
      </w:r>
      <w:r w:rsidRPr="00DB1013">
        <w:rPr>
          <w:rFonts w:ascii="Cambria" w:hAnsi="Cambria" w:cs="Calibri"/>
          <w:shd w:val="clear" w:color="auto" w:fill="FFFFFF"/>
        </w:rPr>
        <w:tab/>
      </w:r>
      <w:r w:rsidRPr="00DB1013">
        <w:rPr>
          <w:rFonts w:ascii="Cambria" w:hAnsi="Cambria" w:cs="Calibri"/>
          <w:shd w:val="clear" w:color="auto" w:fill="FFFFFF"/>
        </w:rPr>
        <w:tab/>
        <w:t xml:space="preserve">May 2022 </w:t>
      </w:r>
      <w:r w:rsidR="00F337E4">
        <w:rPr>
          <w:rFonts w:ascii="Cambria" w:hAnsi="Cambria" w:cs="Calibri"/>
          <w:shd w:val="clear" w:color="auto" w:fill="FFFFFF"/>
        </w:rPr>
        <w:t>–</w:t>
      </w:r>
      <w:r w:rsidRPr="00DB1013">
        <w:rPr>
          <w:rFonts w:ascii="Cambria" w:hAnsi="Cambria" w:cs="Calibri"/>
          <w:shd w:val="clear" w:color="auto" w:fill="FFFFFF"/>
        </w:rPr>
        <w:t xml:space="preserve"> </w:t>
      </w:r>
      <w:r w:rsidR="002137B7">
        <w:rPr>
          <w:rFonts w:ascii="Cambria" w:hAnsi="Cambria" w:cs="Calibri"/>
          <w:shd w:val="clear" w:color="auto" w:fill="FFFFFF"/>
        </w:rPr>
        <w:t>May</w:t>
      </w:r>
      <w:r w:rsidR="00975836">
        <w:rPr>
          <w:rFonts w:ascii="Cambria" w:hAnsi="Cambria" w:cs="Calibri"/>
          <w:shd w:val="clear" w:color="auto" w:fill="FFFFFF"/>
        </w:rPr>
        <w:t xml:space="preserve"> </w:t>
      </w:r>
      <w:r w:rsidR="002137B7">
        <w:rPr>
          <w:rFonts w:ascii="Cambria" w:hAnsi="Cambria" w:cs="Calibri"/>
          <w:shd w:val="clear" w:color="auto" w:fill="FFFFFF"/>
        </w:rPr>
        <w:t>2025</w:t>
      </w:r>
    </w:p>
    <w:p w14:paraId="04BF2994" w14:textId="2531EAB5" w:rsidR="007C304E" w:rsidRPr="00DB1013" w:rsidRDefault="00227005" w:rsidP="00EE22EA">
      <w:pPr>
        <w:spacing w:line="264" w:lineRule="auto"/>
        <w:rPr>
          <w:rFonts w:ascii="Cambria" w:hAnsi="Cambria" w:cs="Calibri"/>
          <w:shd w:val="clear" w:color="auto" w:fill="FFFFFF"/>
        </w:rPr>
      </w:pPr>
      <w:r w:rsidRPr="00DB1013">
        <w:rPr>
          <w:rFonts w:ascii="Cambria" w:hAnsi="Cambria" w:cs="Calibri"/>
          <w:b/>
          <w:bCs/>
          <w:color w:val="153D63" w:themeColor="text2" w:themeTint="E6"/>
          <w:shd w:val="clear" w:color="auto" w:fill="FFFFFF"/>
        </w:rPr>
        <w:t>Sales</w:t>
      </w:r>
      <w:r w:rsidR="00914FB1">
        <w:rPr>
          <w:rFonts w:ascii="Cambria" w:hAnsi="Cambria" w:cs="Calibri"/>
          <w:b/>
          <w:bCs/>
          <w:color w:val="153D63" w:themeColor="text2" w:themeTint="E6"/>
          <w:shd w:val="clear" w:color="auto" w:fill="FFFFFF"/>
        </w:rPr>
        <w:t xml:space="preserve"> </w:t>
      </w:r>
      <w:r w:rsidR="00CD3538">
        <w:rPr>
          <w:rFonts w:ascii="Cambria" w:hAnsi="Cambria" w:cs="Calibri"/>
          <w:b/>
          <w:bCs/>
          <w:color w:val="153D63" w:themeColor="text2" w:themeTint="E6"/>
          <w:shd w:val="clear" w:color="auto" w:fill="FFFFFF"/>
        </w:rPr>
        <w:t>Mana</w:t>
      </w:r>
      <w:r w:rsidRPr="00DB1013">
        <w:rPr>
          <w:rFonts w:ascii="Cambria" w:hAnsi="Cambria" w:cs="Calibri"/>
          <w:b/>
          <w:bCs/>
          <w:color w:val="153D63" w:themeColor="text2" w:themeTint="E6"/>
          <w:shd w:val="clear" w:color="auto" w:fill="FFFFFF"/>
        </w:rPr>
        <w:t>ger</w:t>
      </w:r>
      <w:r w:rsidRPr="00DB1013">
        <w:rPr>
          <w:rFonts w:ascii="Cambria" w:hAnsi="Cambria" w:cs="Calibri"/>
          <w:color w:val="153D63" w:themeColor="text2" w:themeTint="E6"/>
          <w:shd w:val="clear" w:color="auto" w:fill="FFFFFF"/>
        </w:rPr>
        <w:t xml:space="preserve"> </w:t>
      </w:r>
      <w:r w:rsidRPr="00DB1013">
        <w:rPr>
          <w:rFonts w:ascii="Cambria" w:hAnsi="Cambria" w:cs="Calibri"/>
          <w:shd w:val="clear" w:color="auto" w:fill="FFFFFF"/>
        </w:rPr>
        <w:t>– Remote</w:t>
      </w:r>
    </w:p>
    <w:p w14:paraId="34AAD53A" w14:textId="163A43A0" w:rsidR="007C304E"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shd w:val="clear" w:color="auto" w:fill="FFFFFF"/>
        </w:rPr>
        <w:t>Coach and develop high-performing domestic and international sales teams</w:t>
      </w:r>
      <w:r w:rsidR="00481BE3">
        <w:rPr>
          <w:rFonts w:ascii="Cambria" w:hAnsi="Cambria" w:cs="Calibri"/>
          <w:shd w:val="clear" w:color="auto" w:fill="FFFFFF"/>
        </w:rPr>
        <w:t>, SDR</w:t>
      </w:r>
      <w:r w:rsidR="001C5551">
        <w:rPr>
          <w:rFonts w:ascii="Cambria" w:hAnsi="Cambria" w:cs="Calibri"/>
          <w:shd w:val="clear" w:color="auto" w:fill="FFFFFF"/>
        </w:rPr>
        <w:t>’s</w:t>
      </w:r>
      <w:r w:rsidRPr="00DB1013">
        <w:rPr>
          <w:rFonts w:ascii="Cambria" w:hAnsi="Cambria" w:cs="Calibri"/>
          <w:shd w:val="clear" w:color="auto" w:fill="FFFFFF"/>
        </w:rPr>
        <w:t xml:space="preserve"> through comprehensive sales training and marketing plans.</w:t>
      </w:r>
      <w:r w:rsidR="001D3707">
        <w:rPr>
          <w:rFonts w:ascii="Cambria" w:hAnsi="Cambria" w:cs="Calibri"/>
          <w:shd w:val="clear" w:color="auto" w:fill="FFFFFF"/>
        </w:rPr>
        <w:t xml:space="preserve"> </w:t>
      </w:r>
    </w:p>
    <w:p w14:paraId="597D3B67" w14:textId="654D851E" w:rsidR="0050069F" w:rsidRDefault="0050069F" w:rsidP="0050069F">
      <w:pPr>
        <w:pStyle w:val="ListParagraph"/>
        <w:numPr>
          <w:ilvl w:val="0"/>
          <w:numId w:val="11"/>
        </w:numPr>
        <w:spacing w:after="160" w:line="264" w:lineRule="auto"/>
        <w:rPr>
          <w:rFonts w:ascii="Cambria" w:hAnsi="Cambria" w:cs="Calibri"/>
          <w:shd w:val="clear" w:color="auto" w:fill="FFFFFF"/>
        </w:rPr>
      </w:pPr>
      <w:r>
        <w:rPr>
          <w:rFonts w:ascii="Cambria" w:hAnsi="Cambria" w:cs="Calibri"/>
          <w:shd w:val="clear" w:color="auto" w:fill="FFFFFF"/>
        </w:rPr>
        <w:t>Owned the entire business and sales processes, serving as both closer &amp; manager, consistently partnering with BDR’s to drive</w:t>
      </w:r>
      <w:r w:rsidR="00160F5F">
        <w:rPr>
          <w:rFonts w:ascii="Cambria" w:hAnsi="Cambria" w:cs="Calibri"/>
          <w:shd w:val="clear" w:color="auto" w:fill="FFFFFF"/>
        </w:rPr>
        <w:t xml:space="preserve"> revenue cycles</w:t>
      </w:r>
      <w:r>
        <w:rPr>
          <w:rFonts w:ascii="Cambria" w:hAnsi="Cambria" w:cs="Calibri"/>
          <w:shd w:val="clear" w:color="auto" w:fill="FFFFFF"/>
        </w:rPr>
        <w:t>.</w:t>
      </w:r>
    </w:p>
    <w:p w14:paraId="1DB86C1D" w14:textId="17CA5059" w:rsidR="00D87C94" w:rsidRDefault="00D87C94" w:rsidP="00EE22EA">
      <w:pPr>
        <w:pStyle w:val="ListParagraph"/>
        <w:numPr>
          <w:ilvl w:val="0"/>
          <w:numId w:val="11"/>
        </w:numPr>
        <w:spacing w:after="160" w:line="264" w:lineRule="auto"/>
        <w:rPr>
          <w:rFonts w:ascii="Cambria" w:hAnsi="Cambria" w:cs="Calibri"/>
          <w:shd w:val="clear" w:color="auto" w:fill="FFFFFF"/>
        </w:rPr>
      </w:pPr>
      <w:r>
        <w:rPr>
          <w:rFonts w:ascii="Cambria" w:hAnsi="Cambria" w:cs="Calibri"/>
          <w:shd w:val="clear" w:color="auto" w:fill="FFFFFF"/>
        </w:rPr>
        <w:t>Creating Coaching system</w:t>
      </w:r>
      <w:r w:rsidR="0067404C">
        <w:rPr>
          <w:rFonts w:ascii="Cambria" w:hAnsi="Cambria" w:cs="Calibri"/>
          <w:shd w:val="clear" w:color="auto" w:fill="FFFFFF"/>
        </w:rPr>
        <w:t xml:space="preserve"> due to industry environment impacting </w:t>
      </w:r>
      <w:r w:rsidR="00672D16">
        <w:rPr>
          <w:rFonts w:ascii="Cambria" w:hAnsi="Cambria" w:cs="Calibri"/>
          <w:shd w:val="clear" w:color="auto" w:fill="FFFFFF"/>
        </w:rPr>
        <w:t xml:space="preserve">revenue </w:t>
      </w:r>
      <w:r w:rsidR="0067404C">
        <w:rPr>
          <w:rFonts w:ascii="Cambria" w:hAnsi="Cambria" w:cs="Calibri"/>
          <w:shd w:val="clear" w:color="auto" w:fill="FFFFFF"/>
        </w:rPr>
        <w:t>metrics QoQ by</w:t>
      </w:r>
      <w:r w:rsidR="0053772F">
        <w:rPr>
          <w:rFonts w:ascii="Cambria" w:hAnsi="Cambria" w:cs="Calibri"/>
          <w:shd w:val="clear" w:color="auto" w:fill="FFFFFF"/>
        </w:rPr>
        <w:t xml:space="preserve"> 19+%.</w:t>
      </w:r>
    </w:p>
    <w:p w14:paraId="004BAC64" w14:textId="4B51FD93" w:rsidR="0053772F" w:rsidRPr="00DB1013" w:rsidRDefault="0053772F" w:rsidP="00EE22EA">
      <w:pPr>
        <w:pStyle w:val="ListParagraph"/>
        <w:numPr>
          <w:ilvl w:val="0"/>
          <w:numId w:val="11"/>
        </w:numPr>
        <w:spacing w:after="160" w:line="264" w:lineRule="auto"/>
        <w:rPr>
          <w:rFonts w:ascii="Cambria" w:hAnsi="Cambria" w:cs="Calibri"/>
          <w:shd w:val="clear" w:color="auto" w:fill="FFFFFF"/>
        </w:rPr>
      </w:pPr>
      <w:r>
        <w:rPr>
          <w:rFonts w:ascii="Cambria" w:hAnsi="Cambria" w:cs="Calibri"/>
          <w:shd w:val="clear" w:color="auto" w:fill="FFFFFF"/>
        </w:rPr>
        <w:t>Establ</w:t>
      </w:r>
      <w:r w:rsidR="00113948">
        <w:rPr>
          <w:rFonts w:ascii="Cambria" w:hAnsi="Cambria" w:cs="Calibri"/>
          <w:shd w:val="clear" w:color="auto" w:fill="FFFFFF"/>
        </w:rPr>
        <w:t xml:space="preserve">ishing </w:t>
      </w:r>
      <w:r w:rsidR="001C51FC">
        <w:rPr>
          <w:rFonts w:ascii="Cambria" w:hAnsi="Cambria" w:cs="Calibri"/>
          <w:shd w:val="clear" w:color="auto" w:fill="FFFFFF"/>
        </w:rPr>
        <w:t xml:space="preserve">internal information libraries, </w:t>
      </w:r>
      <w:r w:rsidR="00113948">
        <w:rPr>
          <w:rFonts w:ascii="Cambria" w:hAnsi="Cambria" w:cs="Calibri"/>
          <w:shd w:val="clear" w:color="auto" w:fill="FFFFFF"/>
        </w:rPr>
        <w:t>sales data funnels for team sharing, reporting &amp; business presentations</w:t>
      </w:r>
      <w:r w:rsidR="001C50D2">
        <w:rPr>
          <w:rFonts w:ascii="Cambria" w:hAnsi="Cambria" w:cs="Calibri"/>
          <w:shd w:val="clear" w:color="auto" w:fill="FFFFFF"/>
        </w:rPr>
        <w:t xml:space="preserve">, resulting in a </w:t>
      </w:r>
      <w:r w:rsidR="00621366">
        <w:rPr>
          <w:rFonts w:ascii="Cambria" w:hAnsi="Cambria" w:cs="Calibri"/>
          <w:shd w:val="clear" w:color="auto" w:fill="FFFFFF"/>
        </w:rPr>
        <w:t xml:space="preserve">21% increase in </w:t>
      </w:r>
      <w:r w:rsidR="00672D16">
        <w:rPr>
          <w:rFonts w:ascii="Cambria" w:hAnsi="Cambria" w:cs="Calibri"/>
          <w:shd w:val="clear" w:color="auto" w:fill="FFFFFF"/>
        </w:rPr>
        <w:t xml:space="preserve">net promoter </w:t>
      </w:r>
      <w:r w:rsidR="00621366">
        <w:rPr>
          <w:rFonts w:ascii="Cambria" w:hAnsi="Cambria" w:cs="Calibri"/>
          <w:shd w:val="clear" w:color="auto" w:fill="FFFFFF"/>
        </w:rPr>
        <w:t>performance vs. market share</w:t>
      </w:r>
      <w:r w:rsidR="00113948">
        <w:rPr>
          <w:rFonts w:ascii="Cambria" w:hAnsi="Cambria" w:cs="Calibri"/>
          <w:shd w:val="clear" w:color="auto" w:fill="FFFFFF"/>
        </w:rPr>
        <w:t>.</w:t>
      </w:r>
    </w:p>
    <w:p w14:paraId="18C2F055" w14:textId="594EBB7B" w:rsidR="007C304E" w:rsidRPr="00DB1013"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shd w:val="clear" w:color="auto" w:fill="FFFFFF"/>
        </w:rPr>
        <w:t>Build and nurture partnerships in the US, Canada, Australia, and India</w:t>
      </w:r>
      <w:r w:rsidR="001C5551">
        <w:rPr>
          <w:rFonts w:ascii="Cambria" w:hAnsi="Cambria" w:cs="Calibri"/>
          <w:shd w:val="clear" w:color="auto" w:fill="FFFFFF"/>
        </w:rPr>
        <w:t xml:space="preserve"> serving as</w:t>
      </w:r>
      <w:r w:rsidR="00450751">
        <w:rPr>
          <w:rFonts w:ascii="Cambria" w:hAnsi="Cambria" w:cs="Calibri"/>
          <w:shd w:val="clear" w:color="auto" w:fill="FFFFFF"/>
        </w:rPr>
        <w:t xml:space="preserve"> </w:t>
      </w:r>
      <w:r w:rsidR="00896486">
        <w:rPr>
          <w:rFonts w:ascii="Cambria" w:hAnsi="Cambria" w:cs="Calibri"/>
          <w:shd w:val="clear" w:color="auto" w:fill="FFFFFF"/>
        </w:rPr>
        <w:t xml:space="preserve">SDR </w:t>
      </w:r>
      <w:r w:rsidR="0062075B">
        <w:rPr>
          <w:rFonts w:ascii="Cambria" w:hAnsi="Cambria" w:cs="Calibri"/>
          <w:shd w:val="clear" w:color="auto" w:fill="FFFFFF"/>
        </w:rPr>
        <w:t>establishing enterprise &amp; channel sales</w:t>
      </w:r>
      <w:r w:rsidRPr="00DB1013">
        <w:rPr>
          <w:rFonts w:ascii="Cambria" w:hAnsi="Cambria" w:cs="Calibri"/>
          <w:shd w:val="clear" w:color="auto" w:fill="FFFFFF"/>
        </w:rPr>
        <w:t>.</w:t>
      </w:r>
    </w:p>
    <w:p w14:paraId="098AB3B1" w14:textId="0B68FC8D" w:rsidR="007C304E" w:rsidRPr="00DB1013"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shd w:val="clear" w:color="auto" w:fill="FFFFFF"/>
        </w:rPr>
        <w:t>Manage performance against targets and goals through effective KPI management.</w:t>
      </w:r>
      <w:r w:rsidR="00390559">
        <w:rPr>
          <w:rFonts w:ascii="Cambria" w:hAnsi="Cambria" w:cs="Calibri"/>
          <w:shd w:val="clear" w:color="auto" w:fill="FFFFFF"/>
        </w:rPr>
        <w:t xml:space="preserve"> </w:t>
      </w:r>
    </w:p>
    <w:p w14:paraId="291C335E" w14:textId="77777777" w:rsidR="007C304E" w:rsidRPr="006F5A90"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rPr>
        <w:t>Personally develop sales strategies and sales management execution to close high-value deals.</w:t>
      </w:r>
    </w:p>
    <w:p w14:paraId="43CF8E1A" w14:textId="1229DDE4" w:rsidR="006F5A90" w:rsidRPr="00D45FE2" w:rsidRDefault="00D45FE2" w:rsidP="00EE22EA">
      <w:pPr>
        <w:pStyle w:val="ListParagraph"/>
        <w:numPr>
          <w:ilvl w:val="0"/>
          <w:numId w:val="11"/>
        </w:numPr>
        <w:spacing w:after="160" w:line="264" w:lineRule="auto"/>
        <w:rPr>
          <w:rFonts w:ascii="Cambria" w:hAnsi="Cambria" w:cs="Calibri"/>
          <w:shd w:val="clear" w:color="auto" w:fill="FFFFFF"/>
        </w:rPr>
      </w:pPr>
      <w:r w:rsidRPr="00D45FE2">
        <w:rPr>
          <w:rFonts w:ascii="Cambria" w:eastAsiaTheme="minorHAnsi" w:hAnsi="Cambria"/>
        </w:rPr>
        <w:lastRenderedPageBreak/>
        <w:t xml:space="preserve">Conducting sales in </w:t>
      </w:r>
      <w:r w:rsidR="006F5A90" w:rsidRPr="00D45FE2">
        <w:rPr>
          <w:rFonts w:ascii="Cambria" w:eastAsiaTheme="minorHAnsi" w:hAnsi="Cambria"/>
        </w:rPr>
        <w:t xml:space="preserve">various sectors of Higher Ed, Ed Tech, Health Sciences, </w:t>
      </w:r>
      <w:r w:rsidR="00405747">
        <w:rPr>
          <w:rFonts w:ascii="Cambria" w:eastAsiaTheme="minorHAnsi" w:hAnsi="Cambria"/>
        </w:rPr>
        <w:t xml:space="preserve">Language Learning, </w:t>
      </w:r>
      <w:r w:rsidR="006F5A90" w:rsidRPr="00D45FE2">
        <w:rPr>
          <w:rFonts w:ascii="Cambria" w:eastAsiaTheme="minorHAnsi" w:hAnsi="Cambria"/>
        </w:rPr>
        <w:t xml:space="preserve">Business Analysis, SaaS, Fin Tech, &amp; Logistics. </w:t>
      </w:r>
    </w:p>
    <w:p w14:paraId="39EB5B1D" w14:textId="77777777" w:rsidR="007C304E" w:rsidRPr="00DB1013"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rPr>
        <w:t>Develop comprehensive sales training and marketing plans, driving team expertise and efficiency.</w:t>
      </w:r>
    </w:p>
    <w:p w14:paraId="151349B2" w14:textId="77777777" w:rsidR="007C304E" w:rsidRPr="00DB1013"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rPr>
        <w:t>Enhance team culture with motivational strategies like recognition and rewards to make members feel valued.</w:t>
      </w:r>
    </w:p>
    <w:p w14:paraId="0F622CFF" w14:textId="78ECE00E" w:rsidR="00CA3C4F" w:rsidRPr="00DB1013" w:rsidRDefault="00227005" w:rsidP="00EE22EA">
      <w:pPr>
        <w:pStyle w:val="ListParagraph"/>
        <w:numPr>
          <w:ilvl w:val="0"/>
          <w:numId w:val="11"/>
        </w:numPr>
        <w:spacing w:after="160" w:line="264" w:lineRule="auto"/>
        <w:rPr>
          <w:rFonts w:ascii="Cambria" w:hAnsi="Cambria" w:cs="Calibri"/>
          <w:shd w:val="clear" w:color="auto" w:fill="FFFFFF"/>
        </w:rPr>
      </w:pPr>
      <w:r w:rsidRPr="00DB1013">
        <w:rPr>
          <w:rFonts w:ascii="Cambria" w:hAnsi="Cambria" w:cs="Calibri"/>
        </w:rPr>
        <w:t>Creat</w:t>
      </w:r>
      <w:r w:rsidR="007805E4" w:rsidRPr="00DB1013">
        <w:rPr>
          <w:rFonts w:ascii="Cambria" w:hAnsi="Cambria" w:cs="Calibri"/>
        </w:rPr>
        <w:t>e</w:t>
      </w:r>
      <w:r w:rsidRPr="00DB1013">
        <w:rPr>
          <w:rFonts w:ascii="Cambria" w:hAnsi="Cambria" w:cs="Calibri"/>
        </w:rPr>
        <w:t xml:space="preserve"> marketing </w:t>
      </w:r>
      <w:r w:rsidR="003A2153" w:rsidRPr="00DB1013">
        <w:rPr>
          <w:rFonts w:ascii="Cambria" w:hAnsi="Cambria" w:cs="Calibri"/>
        </w:rPr>
        <w:t>initiatives</w:t>
      </w:r>
      <w:r w:rsidRPr="00DB1013">
        <w:rPr>
          <w:rFonts w:ascii="Cambria" w:hAnsi="Cambria" w:cs="Calibri"/>
        </w:rPr>
        <w:t xml:space="preserve"> and </w:t>
      </w:r>
      <w:r w:rsidR="003A2153" w:rsidRPr="00DB1013">
        <w:rPr>
          <w:rFonts w:ascii="Cambria" w:hAnsi="Cambria" w:cs="Calibri"/>
        </w:rPr>
        <w:t>language campaigns</w:t>
      </w:r>
      <w:r w:rsidRPr="00DB1013">
        <w:rPr>
          <w:rFonts w:ascii="Cambria" w:hAnsi="Cambria" w:cs="Calibri"/>
        </w:rPr>
        <w:t xml:space="preserve"> for </w:t>
      </w:r>
      <w:r w:rsidR="003A2153" w:rsidRPr="00DB1013">
        <w:rPr>
          <w:rFonts w:ascii="Cambria" w:hAnsi="Cambria" w:cs="Calibri"/>
        </w:rPr>
        <w:t>consumer-facing</w:t>
      </w:r>
      <w:r w:rsidRPr="00DB1013">
        <w:rPr>
          <w:rFonts w:ascii="Cambria" w:hAnsi="Cambria" w:cs="Calibri"/>
        </w:rPr>
        <w:t xml:space="preserve"> products, program offerings, and software packages</w:t>
      </w:r>
      <w:r w:rsidR="003A2153" w:rsidRPr="00DB1013">
        <w:rPr>
          <w:rFonts w:ascii="Cambria" w:hAnsi="Cambria" w:cs="Calibri"/>
        </w:rPr>
        <w:t xml:space="preserve"> by implementing a successful marketing strategy.</w:t>
      </w:r>
    </w:p>
    <w:p w14:paraId="01B948E8" w14:textId="77777777" w:rsidR="00601B08" w:rsidRDefault="00227005" w:rsidP="009C43DD">
      <w:pPr>
        <w:pStyle w:val="ListParagraph"/>
        <w:numPr>
          <w:ilvl w:val="0"/>
          <w:numId w:val="11"/>
        </w:numPr>
        <w:spacing w:line="264" w:lineRule="auto"/>
        <w:rPr>
          <w:rFonts w:ascii="Cambria" w:hAnsi="Cambria"/>
          <w:spacing w:val="6"/>
        </w:rPr>
      </w:pPr>
      <w:r w:rsidRPr="00601B08">
        <w:rPr>
          <w:rFonts w:ascii="Cambria" w:hAnsi="Cambria"/>
          <w:spacing w:val="6"/>
        </w:rPr>
        <w:t xml:space="preserve">Use various CRM software systems </w:t>
      </w:r>
      <w:r w:rsidR="00334A29" w:rsidRPr="00601B08">
        <w:rPr>
          <w:rFonts w:ascii="Cambria" w:hAnsi="Cambria"/>
          <w:spacing w:val="6"/>
        </w:rPr>
        <w:t xml:space="preserve">for </w:t>
      </w:r>
      <w:r w:rsidRPr="00601B08">
        <w:rPr>
          <w:rFonts w:ascii="Cambria" w:hAnsi="Cambria"/>
          <w:spacing w:val="6"/>
        </w:rPr>
        <w:t xml:space="preserve">customer relationship and pipeline </w:t>
      </w:r>
      <w:r w:rsidR="00334A29" w:rsidRPr="00601B08">
        <w:rPr>
          <w:rFonts w:ascii="Cambria" w:hAnsi="Cambria"/>
          <w:spacing w:val="6"/>
        </w:rPr>
        <w:t>management</w:t>
      </w:r>
      <w:r w:rsidRPr="00601B08">
        <w:rPr>
          <w:rFonts w:ascii="Cambria" w:hAnsi="Cambria"/>
          <w:spacing w:val="6"/>
        </w:rPr>
        <w:t>, including Salesforce, HubSpot, and Power BI.</w:t>
      </w:r>
      <w:r w:rsidR="00601B08" w:rsidRPr="00601B08">
        <w:rPr>
          <w:rFonts w:ascii="Cambria" w:hAnsi="Cambria"/>
          <w:spacing w:val="6"/>
        </w:rPr>
        <w:t xml:space="preserve">  </w:t>
      </w:r>
    </w:p>
    <w:p w14:paraId="022030F2" w14:textId="5163EE49" w:rsidR="005A465A" w:rsidRPr="00601B08" w:rsidRDefault="00227005" w:rsidP="009C43DD">
      <w:pPr>
        <w:pStyle w:val="ListParagraph"/>
        <w:numPr>
          <w:ilvl w:val="0"/>
          <w:numId w:val="11"/>
        </w:numPr>
        <w:spacing w:line="264" w:lineRule="auto"/>
        <w:rPr>
          <w:rFonts w:ascii="Cambria" w:hAnsi="Cambria"/>
          <w:spacing w:val="6"/>
        </w:rPr>
      </w:pPr>
      <w:r w:rsidRPr="00601B08">
        <w:rPr>
          <w:rFonts w:ascii="Cambria" w:hAnsi="Cambria"/>
        </w:rPr>
        <w:t>Present and report results to VP and C Level, including sales and customer conversions and P&amp;L</w:t>
      </w:r>
      <w:r w:rsidR="00320E8D" w:rsidRPr="00601B08">
        <w:rPr>
          <w:rFonts w:ascii="Cambria" w:hAnsi="Cambria"/>
        </w:rPr>
        <w:t xml:space="preserve">. </w:t>
      </w:r>
    </w:p>
    <w:p w14:paraId="6193E00F" w14:textId="62B44F15" w:rsidR="003A023A" w:rsidRPr="003A023A" w:rsidRDefault="00C51913" w:rsidP="003A023A">
      <w:pPr>
        <w:pStyle w:val="ListParagraph"/>
        <w:numPr>
          <w:ilvl w:val="0"/>
          <w:numId w:val="11"/>
        </w:numPr>
        <w:spacing w:after="160" w:line="264" w:lineRule="auto"/>
        <w:ind w:left="720"/>
        <w:rPr>
          <w:rFonts w:ascii="Cambria" w:hAnsi="Cambria" w:cs="Calibri"/>
        </w:rPr>
      </w:pPr>
      <w:r>
        <w:rPr>
          <w:rFonts w:ascii="Cambria" w:hAnsi="Cambria"/>
          <w:spacing w:val="4"/>
        </w:rPr>
        <w:t xml:space="preserve"> </w:t>
      </w:r>
      <w:r w:rsidR="00227005" w:rsidRPr="005A465A">
        <w:rPr>
          <w:rFonts w:ascii="Cambria" w:hAnsi="Cambria"/>
          <w:spacing w:val="4"/>
        </w:rPr>
        <w:t>D</w:t>
      </w:r>
      <w:r w:rsidR="00326204" w:rsidRPr="005A465A">
        <w:rPr>
          <w:rFonts w:ascii="Cambria" w:hAnsi="Cambria"/>
          <w:spacing w:val="4"/>
        </w:rPr>
        <w:t>esigned and implemented comprehensive internal team and external customer surveys to gather actionable feedback</w:t>
      </w:r>
      <w:r w:rsidR="00227005" w:rsidRPr="005A465A">
        <w:rPr>
          <w:rFonts w:ascii="Cambria" w:hAnsi="Cambria"/>
          <w:spacing w:val="4"/>
        </w:rPr>
        <w:t xml:space="preserve"> and create tailored strategies that enhanced customer satisfaction and loyalty through customized solutions.</w:t>
      </w:r>
      <w:r w:rsidR="006536A5" w:rsidRPr="005A465A">
        <w:rPr>
          <w:rFonts w:ascii="Cambria" w:hAnsi="Cambria"/>
          <w:spacing w:val="4"/>
        </w:rPr>
        <w:t xml:space="preserve"> </w:t>
      </w:r>
      <w:r w:rsidR="005A465A" w:rsidRPr="005A465A">
        <w:rPr>
          <w:rFonts w:ascii="Cambria" w:hAnsi="Cambria"/>
          <w:spacing w:val="4"/>
        </w:rPr>
        <w:t xml:space="preserve"> </w:t>
      </w:r>
    </w:p>
    <w:p w14:paraId="352AFF6A" w14:textId="7C9A90D8" w:rsidR="003A023A" w:rsidRDefault="00227005" w:rsidP="003A023A">
      <w:pPr>
        <w:pStyle w:val="ListParagraph"/>
        <w:numPr>
          <w:ilvl w:val="0"/>
          <w:numId w:val="11"/>
        </w:numPr>
        <w:spacing w:after="160" w:line="264" w:lineRule="auto"/>
        <w:ind w:left="720"/>
        <w:rPr>
          <w:rFonts w:ascii="Cambria" w:hAnsi="Cambria" w:cs="Calibri"/>
        </w:rPr>
      </w:pPr>
      <w:r w:rsidRPr="003A023A">
        <w:rPr>
          <w:rFonts w:ascii="Cambria" w:hAnsi="Cambria" w:cs="Calibri"/>
        </w:rPr>
        <w:t>Increased customer satisfaction by 24% by proactively engaging in project management meetings.</w:t>
      </w:r>
      <w:r w:rsidR="00B3787D">
        <w:rPr>
          <w:rFonts w:ascii="Cambria" w:hAnsi="Cambria" w:cs="Calibri"/>
        </w:rPr>
        <w:t xml:space="preserve"> </w:t>
      </w:r>
      <w:r w:rsidR="000F79E4" w:rsidRPr="003A023A">
        <w:rPr>
          <w:rFonts w:ascii="Cambria" w:hAnsi="Cambria" w:cs="Calibri"/>
        </w:rPr>
        <w:t xml:space="preserve"> </w:t>
      </w:r>
      <w:r w:rsidRPr="003A023A">
        <w:rPr>
          <w:rFonts w:ascii="Cambria" w:hAnsi="Cambria" w:cs="Calibri"/>
        </w:rPr>
        <w:t>Obtained a 31% increase in efficiency and an 11% improvement in speed to contact and sale, boosting overall performance by 46% and morale by 31%.</w:t>
      </w:r>
      <w:r w:rsidR="005A465A" w:rsidRPr="003A023A">
        <w:rPr>
          <w:rFonts w:ascii="Cambria" w:hAnsi="Cambria" w:cs="Calibri"/>
        </w:rPr>
        <w:t xml:space="preserve"> </w:t>
      </w:r>
    </w:p>
    <w:p w14:paraId="104292F7" w14:textId="77777777" w:rsidR="003A023A" w:rsidRPr="003A023A" w:rsidRDefault="00227005" w:rsidP="003A023A">
      <w:pPr>
        <w:pStyle w:val="ListParagraph"/>
        <w:numPr>
          <w:ilvl w:val="0"/>
          <w:numId w:val="11"/>
        </w:numPr>
        <w:spacing w:after="160" w:line="264" w:lineRule="auto"/>
        <w:ind w:left="720"/>
        <w:rPr>
          <w:rFonts w:ascii="Cambria" w:hAnsi="Cambria" w:cs="Calibri"/>
        </w:rPr>
      </w:pPr>
      <w:r w:rsidRPr="003A023A">
        <w:rPr>
          <w:rFonts w:ascii="Cambria" w:hAnsi="Cambria" w:cs="Calibri"/>
          <w:spacing w:val="4"/>
        </w:rPr>
        <w:t>Drove a 31% increase in revenue by implementing programs to increase consumer persistence, referral, and retention (PRR) rates</w:t>
      </w:r>
      <w:r w:rsidR="003A023A">
        <w:rPr>
          <w:rFonts w:ascii="Cambria" w:hAnsi="Cambria" w:cs="Calibri"/>
          <w:spacing w:val="4"/>
        </w:rPr>
        <w:t xml:space="preserve">. </w:t>
      </w:r>
    </w:p>
    <w:p w14:paraId="38DDDDC2" w14:textId="34FB4A4C" w:rsidR="003A023A" w:rsidRPr="003A023A" w:rsidRDefault="00227005" w:rsidP="003A023A">
      <w:pPr>
        <w:pStyle w:val="ListParagraph"/>
        <w:numPr>
          <w:ilvl w:val="0"/>
          <w:numId w:val="11"/>
        </w:numPr>
        <w:spacing w:after="160" w:line="264" w:lineRule="auto"/>
        <w:ind w:left="720"/>
        <w:rPr>
          <w:rFonts w:ascii="Cambria" w:hAnsi="Cambria" w:cs="Calibri"/>
        </w:rPr>
      </w:pPr>
      <w:r w:rsidRPr="003A023A">
        <w:rPr>
          <w:rFonts w:ascii="Cambria" w:hAnsi="Cambria" w:cs="Calibri"/>
          <w:spacing w:val="4"/>
        </w:rPr>
        <w:t xml:space="preserve">Recruited, hired, and trained </w:t>
      </w:r>
      <w:r w:rsidR="00C67773">
        <w:rPr>
          <w:rFonts w:ascii="Cambria" w:hAnsi="Cambria" w:cs="Calibri"/>
          <w:spacing w:val="4"/>
        </w:rPr>
        <w:t xml:space="preserve">BDR and SDR </w:t>
      </w:r>
      <w:r w:rsidRPr="003A023A">
        <w:rPr>
          <w:rFonts w:ascii="Cambria" w:hAnsi="Cambria" w:cs="Calibri"/>
          <w:spacing w:val="4"/>
        </w:rPr>
        <w:t>staff, ensuring the department was well-resourced</w:t>
      </w:r>
      <w:r w:rsidR="00C67773">
        <w:rPr>
          <w:rFonts w:ascii="Cambria" w:hAnsi="Cambria" w:cs="Calibri"/>
          <w:spacing w:val="4"/>
        </w:rPr>
        <w:t>, cross trained</w:t>
      </w:r>
      <w:r w:rsidRPr="003A023A">
        <w:rPr>
          <w:rFonts w:ascii="Cambria" w:hAnsi="Cambria" w:cs="Calibri"/>
          <w:spacing w:val="4"/>
        </w:rPr>
        <w:t xml:space="preserve"> to tackle sales challenges</w:t>
      </w:r>
      <w:r w:rsidR="00AB1A24">
        <w:rPr>
          <w:rFonts w:ascii="Cambria" w:hAnsi="Cambria" w:cs="Calibri"/>
          <w:spacing w:val="4"/>
        </w:rPr>
        <w:t xml:space="preserve"> leading to building future hybrid roles</w:t>
      </w:r>
      <w:r w:rsidR="00B93A5F">
        <w:rPr>
          <w:rFonts w:ascii="Cambria" w:hAnsi="Cambria" w:cs="Calibri"/>
          <w:spacing w:val="4"/>
        </w:rPr>
        <w:t xml:space="preserve">, using ATS &amp; </w:t>
      </w:r>
      <w:r w:rsidR="004B0010">
        <w:rPr>
          <w:rFonts w:ascii="Cambria" w:hAnsi="Cambria" w:cs="Calibri"/>
          <w:spacing w:val="4"/>
        </w:rPr>
        <w:t xml:space="preserve"> recruiting systems</w:t>
      </w:r>
      <w:r w:rsidRPr="003A023A">
        <w:rPr>
          <w:rFonts w:ascii="Cambria" w:hAnsi="Cambria" w:cs="Calibri"/>
          <w:spacing w:val="4"/>
        </w:rPr>
        <w:t>.</w:t>
      </w:r>
      <w:r w:rsidR="003A023A">
        <w:rPr>
          <w:rFonts w:ascii="Cambria" w:hAnsi="Cambria" w:cs="Calibri"/>
          <w:spacing w:val="4"/>
        </w:rPr>
        <w:t xml:space="preserve"> </w:t>
      </w:r>
    </w:p>
    <w:p w14:paraId="5177D105" w14:textId="77777777" w:rsidR="00B3787D" w:rsidRPr="00B3787D" w:rsidRDefault="00227005" w:rsidP="00B3787D">
      <w:pPr>
        <w:pStyle w:val="ListParagraph"/>
        <w:numPr>
          <w:ilvl w:val="0"/>
          <w:numId w:val="11"/>
        </w:numPr>
        <w:spacing w:after="160" w:line="264" w:lineRule="auto"/>
        <w:ind w:left="720"/>
        <w:rPr>
          <w:rFonts w:ascii="Cambria" w:hAnsi="Cambria" w:cs="Calibri"/>
        </w:rPr>
      </w:pPr>
      <w:r w:rsidRPr="003A023A">
        <w:rPr>
          <w:rFonts w:ascii="Cambria" w:hAnsi="Cambria" w:cs="Calibri"/>
          <w:spacing w:val="4"/>
        </w:rPr>
        <w:t>Achieved a 17% increase in revenue by increasing brand awareness of new software packages</w:t>
      </w:r>
      <w:r w:rsidR="00EC0DEB" w:rsidRPr="003A023A">
        <w:rPr>
          <w:rFonts w:ascii="Cambria" w:hAnsi="Cambria" w:cs="Calibri"/>
          <w:spacing w:val="4"/>
        </w:rPr>
        <w:t xml:space="preserve"> and implementing marketing initiatives that increased digital growth.</w:t>
      </w:r>
      <w:r w:rsidR="00B3787D">
        <w:rPr>
          <w:rFonts w:ascii="Cambria" w:hAnsi="Cambria" w:cs="Calibri"/>
          <w:spacing w:val="4"/>
        </w:rPr>
        <w:t xml:space="preserve"> </w:t>
      </w:r>
    </w:p>
    <w:p w14:paraId="5B972466" w14:textId="75FEF7DD" w:rsidR="00EC708B" w:rsidRDefault="00227005" w:rsidP="00B3787D">
      <w:pPr>
        <w:pStyle w:val="ListParagraph"/>
        <w:numPr>
          <w:ilvl w:val="0"/>
          <w:numId w:val="11"/>
        </w:numPr>
        <w:spacing w:after="160" w:line="264" w:lineRule="auto"/>
        <w:ind w:left="720"/>
        <w:rPr>
          <w:rFonts w:ascii="Cambria" w:hAnsi="Cambria" w:cs="Calibri"/>
        </w:rPr>
      </w:pPr>
      <w:r w:rsidRPr="00B3787D">
        <w:rPr>
          <w:rFonts w:ascii="Cambria" w:hAnsi="Cambria" w:cs="Calibri"/>
        </w:rPr>
        <w:t>Created consumer rewards and sales processes that increased sales and EBITDA by 28%</w:t>
      </w:r>
      <w:r w:rsidR="00CA27C9" w:rsidRPr="00B3787D">
        <w:rPr>
          <w:rFonts w:ascii="Cambria" w:hAnsi="Cambria" w:cs="Calibri"/>
        </w:rPr>
        <w:t xml:space="preserve"> during tenure. </w:t>
      </w:r>
    </w:p>
    <w:p w14:paraId="235A0238" w14:textId="77777777" w:rsidR="00D738F5" w:rsidRPr="00B3787D" w:rsidRDefault="00D738F5" w:rsidP="00D738F5">
      <w:pPr>
        <w:pStyle w:val="ListParagraph"/>
        <w:spacing w:after="160" w:line="264" w:lineRule="auto"/>
        <w:rPr>
          <w:rFonts w:ascii="Cambria" w:hAnsi="Cambria" w:cs="Calibri"/>
        </w:rPr>
      </w:pPr>
    </w:p>
    <w:p w14:paraId="0B1AE02F" w14:textId="4F0FD2A8" w:rsidR="00E658D6" w:rsidRPr="009E64E6" w:rsidRDefault="00227005" w:rsidP="00DB1013">
      <w:pPr>
        <w:spacing w:line="264" w:lineRule="auto"/>
        <w:contextualSpacing/>
        <w:rPr>
          <w:rFonts w:ascii="Cambria" w:eastAsiaTheme="minorHAnsi" w:hAnsi="Cambria" w:cs="Calibri"/>
        </w:rPr>
      </w:pPr>
      <w:r w:rsidRPr="009E64E6">
        <w:rPr>
          <w:rFonts w:ascii="Cambria" w:eastAsiaTheme="minorHAnsi" w:hAnsi="Cambria" w:cs="Calibri"/>
          <w:b/>
          <w:bCs/>
        </w:rPr>
        <w:t xml:space="preserve">KAPLAN NORTH AMERICA – </w:t>
      </w:r>
      <w:r w:rsidRPr="009E64E6">
        <w:rPr>
          <w:rFonts w:ascii="Cambria" w:eastAsiaTheme="minorHAnsi" w:hAnsi="Cambria" w:cs="Calibri"/>
        </w:rPr>
        <w:t>Ft. Lauderdale, FL</w:t>
      </w:r>
      <w:r w:rsidRPr="009E64E6">
        <w:rPr>
          <w:rFonts w:ascii="Cambria" w:eastAsiaTheme="minorHAnsi" w:hAnsi="Cambria" w:cs="Calibri"/>
        </w:rPr>
        <w:tab/>
      </w:r>
      <w:r w:rsidRPr="009E64E6">
        <w:rPr>
          <w:rFonts w:ascii="Cambria" w:eastAsiaTheme="minorHAnsi" w:hAnsi="Cambria" w:cs="Calibri"/>
        </w:rPr>
        <w:tab/>
      </w:r>
      <w:r w:rsidRPr="009E64E6">
        <w:rPr>
          <w:rFonts w:ascii="Cambria" w:eastAsiaTheme="minorHAnsi" w:hAnsi="Cambria" w:cs="Calibri"/>
        </w:rPr>
        <w:tab/>
      </w:r>
      <w:r w:rsidRPr="009E64E6">
        <w:rPr>
          <w:rFonts w:ascii="Cambria" w:eastAsiaTheme="minorHAnsi" w:hAnsi="Cambria" w:cs="Calibri"/>
        </w:rPr>
        <w:tab/>
      </w:r>
      <w:r w:rsidR="00641A79">
        <w:rPr>
          <w:rFonts w:ascii="Cambria" w:eastAsiaTheme="minorHAnsi" w:hAnsi="Cambria" w:cs="Calibri"/>
        </w:rPr>
        <w:tab/>
      </w:r>
      <w:r w:rsidR="00641A79">
        <w:rPr>
          <w:rFonts w:ascii="Cambria" w:eastAsiaTheme="minorHAnsi" w:hAnsi="Cambria" w:cs="Calibri"/>
        </w:rPr>
        <w:tab/>
      </w:r>
      <w:r w:rsidRPr="009E64E6">
        <w:rPr>
          <w:rFonts w:ascii="Cambria" w:eastAsiaTheme="minorHAnsi" w:hAnsi="Cambria" w:cs="Calibri"/>
        </w:rPr>
        <w:t>Jun 2015 – Apr 2022</w:t>
      </w:r>
    </w:p>
    <w:p w14:paraId="2117236C" w14:textId="21DF678B" w:rsidR="00E658D6" w:rsidRPr="009E64E6" w:rsidRDefault="009575F4" w:rsidP="00DB1013">
      <w:pPr>
        <w:spacing w:line="264" w:lineRule="auto"/>
        <w:contextualSpacing/>
        <w:rPr>
          <w:rFonts w:ascii="Cambria" w:eastAsiaTheme="minorHAnsi" w:hAnsi="Cambria" w:cs="Calibri"/>
          <w:b/>
          <w:bCs/>
          <w:color w:val="0A2F41" w:themeColor="accent1" w:themeShade="80"/>
        </w:rPr>
      </w:pPr>
      <w:r>
        <w:rPr>
          <w:rFonts w:ascii="Cambria" w:eastAsiaTheme="minorHAnsi" w:hAnsi="Cambria" w:cs="Calibri"/>
          <w:b/>
          <w:bCs/>
          <w:color w:val="0A2F41" w:themeColor="accent1" w:themeShade="80"/>
        </w:rPr>
        <w:t xml:space="preserve">Customer Success &amp; </w:t>
      </w:r>
      <w:r w:rsidR="00227005" w:rsidRPr="009E64E6">
        <w:rPr>
          <w:rFonts w:ascii="Cambria" w:eastAsiaTheme="minorHAnsi" w:hAnsi="Cambria" w:cs="Calibri"/>
          <w:b/>
          <w:bCs/>
          <w:color w:val="0A2F41" w:themeColor="accent1" w:themeShade="80"/>
        </w:rPr>
        <w:t>Sales</w:t>
      </w:r>
      <w:r w:rsidR="00AA4473">
        <w:rPr>
          <w:rFonts w:ascii="Cambria" w:eastAsiaTheme="minorHAnsi" w:hAnsi="Cambria" w:cs="Calibri"/>
          <w:b/>
          <w:bCs/>
          <w:color w:val="0A2F41" w:themeColor="accent1" w:themeShade="80"/>
        </w:rPr>
        <w:t xml:space="preserve"> </w:t>
      </w:r>
      <w:r w:rsidR="00227005" w:rsidRPr="009E64E6">
        <w:rPr>
          <w:rFonts w:ascii="Cambria" w:eastAsiaTheme="minorHAnsi" w:hAnsi="Cambria" w:cs="Calibri"/>
          <w:b/>
          <w:bCs/>
          <w:color w:val="0A2F41" w:themeColor="accent1" w:themeShade="80"/>
        </w:rPr>
        <w:t>Manager, Single Point of Contact</w:t>
      </w:r>
      <w:r>
        <w:rPr>
          <w:rFonts w:ascii="Cambria" w:eastAsiaTheme="minorHAnsi" w:hAnsi="Cambria" w:cs="Calibri"/>
          <w:b/>
          <w:bCs/>
          <w:color w:val="0A2F41" w:themeColor="accent1" w:themeShade="80"/>
        </w:rPr>
        <w:t xml:space="preserve"> Initiative</w:t>
      </w:r>
    </w:p>
    <w:p w14:paraId="04F44E12" w14:textId="6D0820D6" w:rsidR="00DB1013" w:rsidRPr="00D738F5" w:rsidRDefault="00227005" w:rsidP="00DB1013">
      <w:pPr>
        <w:pStyle w:val="ListParagraph"/>
        <w:numPr>
          <w:ilvl w:val="0"/>
          <w:numId w:val="13"/>
        </w:numPr>
        <w:spacing w:after="160" w:line="264" w:lineRule="auto"/>
        <w:rPr>
          <w:rFonts w:ascii="Cambria" w:hAnsi="Cambria"/>
          <w:spacing w:val="4"/>
        </w:rPr>
      </w:pPr>
      <w:r w:rsidRPr="00D738F5">
        <w:rPr>
          <w:rFonts w:ascii="Cambria" w:hAnsi="Cambria"/>
        </w:rPr>
        <w:t>Managed brands like Purdue Global and various international universities.</w:t>
      </w:r>
      <w:r w:rsidR="00D738F5" w:rsidRPr="00D738F5">
        <w:rPr>
          <w:rFonts w:ascii="Cambria" w:hAnsi="Cambria"/>
        </w:rPr>
        <w:t xml:space="preserve">   </w:t>
      </w:r>
      <w:r w:rsidRPr="00D738F5">
        <w:rPr>
          <w:rFonts w:ascii="Cambria" w:hAnsi="Cambria"/>
        </w:rPr>
        <w:t>Recruited clients to achieve desired outcomes and handled SMS &amp; Software sales campaigns.</w:t>
      </w:r>
      <w:r w:rsidR="00D738F5" w:rsidRPr="00D738F5">
        <w:rPr>
          <w:rFonts w:ascii="Cambria" w:hAnsi="Cambria"/>
        </w:rPr>
        <w:t xml:space="preserve">  </w:t>
      </w:r>
      <w:r w:rsidRPr="00D738F5">
        <w:rPr>
          <w:rFonts w:ascii="Cambria" w:hAnsi="Cambria"/>
        </w:rPr>
        <w:t>Assisted clients through sales and program-specific tracks</w:t>
      </w:r>
      <w:r w:rsidR="00DB1013" w:rsidRPr="00D738F5">
        <w:rPr>
          <w:rFonts w:ascii="Cambria" w:hAnsi="Cambria"/>
        </w:rPr>
        <w:t xml:space="preserve">, contributing to </w:t>
      </w:r>
      <w:r w:rsidRPr="00D738F5">
        <w:rPr>
          <w:rFonts w:ascii="Cambria" w:hAnsi="Cambria"/>
        </w:rPr>
        <w:t>all aspects of client onboarding, including mentoring Success Managers in the Kaplan channel.</w:t>
      </w:r>
      <w:r w:rsidR="00D738F5" w:rsidRPr="00D738F5">
        <w:rPr>
          <w:rFonts w:ascii="Cambria" w:hAnsi="Cambria"/>
        </w:rPr>
        <w:t xml:space="preserve">  </w:t>
      </w:r>
      <w:r w:rsidRPr="00D738F5">
        <w:rPr>
          <w:rFonts w:ascii="Cambria" w:hAnsi="Cambria"/>
          <w:spacing w:val="4"/>
        </w:rPr>
        <w:t>Expanded</w:t>
      </w:r>
      <w:r w:rsidRPr="00D738F5">
        <w:rPr>
          <w:rFonts w:ascii="Cambria" w:eastAsiaTheme="minorHAnsi" w:hAnsi="Cambria"/>
          <w:spacing w:val="4"/>
        </w:rPr>
        <w:t xml:space="preserve"> Kaplan's market reach and client base by negotiating mutually beneficial agreements and maintaining strong relationships with key stakeholders, instrumental in driving growth and achieving business objectives.</w:t>
      </w:r>
    </w:p>
    <w:p w14:paraId="7D6DED76" w14:textId="5319FD85" w:rsidR="00EE22EA" w:rsidRPr="00EE22EA" w:rsidRDefault="00227005" w:rsidP="00EE22EA">
      <w:pPr>
        <w:pStyle w:val="ListParagraph"/>
        <w:spacing w:after="160"/>
        <w:ind w:left="0"/>
        <w:rPr>
          <w:rFonts w:ascii="Cambria" w:hAnsi="Cambria"/>
        </w:rPr>
      </w:pPr>
      <w:r w:rsidRPr="00EE22EA">
        <w:rPr>
          <w:rFonts w:ascii="Cambria" w:hAnsi="Cambria"/>
          <w:b/>
          <w:bCs/>
          <w:i/>
          <w:iCs/>
          <w:color w:val="153D63" w:themeColor="text2" w:themeTint="E6"/>
        </w:rPr>
        <w:t>Accomplishments:</w:t>
      </w:r>
    </w:p>
    <w:p w14:paraId="56B750EA" w14:textId="5C83BFCC" w:rsidR="00CC4CC0" w:rsidRPr="00EE22EA" w:rsidRDefault="00227005" w:rsidP="00EE22EA">
      <w:pPr>
        <w:pStyle w:val="ListParagraph"/>
        <w:numPr>
          <w:ilvl w:val="0"/>
          <w:numId w:val="14"/>
        </w:numPr>
        <w:spacing w:after="160" w:line="264" w:lineRule="auto"/>
        <w:ind w:left="1080"/>
        <w:rPr>
          <w:rFonts w:ascii="Cambria" w:hAnsi="Cambria"/>
        </w:rPr>
      </w:pPr>
      <w:r w:rsidRPr="00EE22EA">
        <w:rPr>
          <w:rFonts w:ascii="Cambria" w:hAnsi="Cambria"/>
        </w:rPr>
        <w:t>Led leadership project</w:t>
      </w:r>
      <w:r w:rsidR="00DE248D" w:rsidRPr="00EE22EA">
        <w:rPr>
          <w:rFonts w:ascii="Cambria" w:hAnsi="Cambria"/>
        </w:rPr>
        <w:t xml:space="preserve">, generating new brand revenue and </w:t>
      </w:r>
      <w:r w:rsidR="00991ED4" w:rsidRPr="00EE22EA">
        <w:rPr>
          <w:rFonts w:ascii="Cambria" w:hAnsi="Cambria"/>
        </w:rPr>
        <w:t>specializing</w:t>
      </w:r>
      <w:r w:rsidR="00DE248D" w:rsidRPr="00EE22EA">
        <w:rPr>
          <w:rFonts w:ascii="Cambria" w:hAnsi="Cambria"/>
        </w:rPr>
        <w:t xml:space="preserve"> in product knowledge, sales, and customer enablement process improvement</w:t>
      </w:r>
      <w:r w:rsidR="00991ED4" w:rsidRPr="00EE22EA">
        <w:rPr>
          <w:rFonts w:ascii="Cambria" w:hAnsi="Cambria"/>
        </w:rPr>
        <w:t>.</w:t>
      </w:r>
    </w:p>
    <w:p w14:paraId="11C714CB" w14:textId="06A779EE" w:rsidR="00991ED4" w:rsidRPr="00EE22EA" w:rsidRDefault="00227005" w:rsidP="00EE22EA">
      <w:pPr>
        <w:pStyle w:val="ListParagraph"/>
        <w:numPr>
          <w:ilvl w:val="0"/>
          <w:numId w:val="14"/>
        </w:numPr>
        <w:spacing w:after="160" w:line="264" w:lineRule="auto"/>
        <w:ind w:left="1080"/>
        <w:rPr>
          <w:rFonts w:ascii="Cambria" w:hAnsi="Cambria"/>
        </w:rPr>
      </w:pPr>
      <w:r w:rsidRPr="00EE22EA">
        <w:rPr>
          <w:rFonts w:ascii="Cambria" w:hAnsi="Cambria"/>
        </w:rPr>
        <w:t>Supported a special internal start-up initiative with accountability to the Executive and C-level</w:t>
      </w:r>
      <w:r w:rsidR="00EC66AC" w:rsidRPr="00EE22EA">
        <w:rPr>
          <w:rFonts w:ascii="Cambria" w:hAnsi="Cambria"/>
        </w:rPr>
        <w:t xml:space="preserve"> for admissions engagement, financial review, and academic sales retention. </w:t>
      </w:r>
    </w:p>
    <w:p w14:paraId="19B3C7F3" w14:textId="1925B5AC" w:rsidR="00E658D6" w:rsidRPr="00EE22EA" w:rsidRDefault="00227005" w:rsidP="00EE22EA">
      <w:pPr>
        <w:pStyle w:val="ListParagraph"/>
        <w:numPr>
          <w:ilvl w:val="0"/>
          <w:numId w:val="14"/>
        </w:numPr>
        <w:spacing w:after="160" w:line="264" w:lineRule="auto"/>
        <w:ind w:left="1080"/>
        <w:rPr>
          <w:rFonts w:ascii="Cambria" w:hAnsi="Cambria"/>
          <w:spacing w:val="-2"/>
        </w:rPr>
      </w:pPr>
      <w:r w:rsidRPr="00EE22EA">
        <w:rPr>
          <w:rFonts w:ascii="Cambria" w:hAnsi="Cambria"/>
          <w:spacing w:val="-2"/>
        </w:rPr>
        <w:t>Successfully led a team of ten sales associates, improving team performance by 15% by implementing training, one-on-one coaching, and performance reviews to ensure each team member had the support and resources needed to excel.</w:t>
      </w:r>
    </w:p>
    <w:p w14:paraId="262E657E" w14:textId="77777777" w:rsidR="00A00BB3" w:rsidRPr="00EE22EA" w:rsidRDefault="00227005" w:rsidP="00EE22EA">
      <w:pPr>
        <w:pStyle w:val="ListParagraph"/>
        <w:numPr>
          <w:ilvl w:val="0"/>
          <w:numId w:val="14"/>
        </w:numPr>
        <w:spacing w:after="160" w:line="264" w:lineRule="auto"/>
        <w:ind w:left="1080"/>
        <w:rPr>
          <w:rFonts w:ascii="Cambria" w:hAnsi="Cambria"/>
        </w:rPr>
      </w:pPr>
      <w:r w:rsidRPr="00EE22EA">
        <w:rPr>
          <w:rFonts w:ascii="Cambria" w:hAnsi="Cambria"/>
        </w:rPr>
        <w:t>Facilitated partnerships with several universities, expanding Kaplan's market reach and client base,  negotiating mutually beneficial agreements, and maintaining strong relationships with key stakeholders</w:t>
      </w:r>
      <w:r w:rsidR="00E15C4A" w:rsidRPr="00EE22EA">
        <w:rPr>
          <w:rFonts w:ascii="Cambria" w:hAnsi="Cambria"/>
        </w:rPr>
        <w:t>,</w:t>
      </w:r>
      <w:r w:rsidRPr="00EE22EA">
        <w:rPr>
          <w:rFonts w:ascii="Cambria" w:hAnsi="Cambria"/>
        </w:rPr>
        <w:t xml:space="preserve"> leading to long-term collaborations.</w:t>
      </w:r>
    </w:p>
    <w:p w14:paraId="3BE07442" w14:textId="77777777" w:rsidR="00A00BB3" w:rsidRPr="00EE22EA" w:rsidRDefault="00A00BB3" w:rsidP="00EE22EA">
      <w:pPr>
        <w:pStyle w:val="ListParagraph"/>
        <w:spacing w:after="160" w:line="264" w:lineRule="auto"/>
        <w:rPr>
          <w:rFonts w:ascii="Cambria" w:hAnsi="Cambria"/>
        </w:rPr>
      </w:pPr>
    </w:p>
    <w:p w14:paraId="27C0956B" w14:textId="49240615" w:rsidR="00641A79" w:rsidRPr="00641A79" w:rsidRDefault="00227005" w:rsidP="00EE22EA">
      <w:pPr>
        <w:spacing w:line="264" w:lineRule="auto"/>
        <w:contextualSpacing/>
        <w:rPr>
          <w:rFonts w:ascii="Cambria" w:eastAsiaTheme="minorHAnsi" w:hAnsi="Cambria" w:cs="Calibri"/>
        </w:rPr>
      </w:pPr>
      <w:r w:rsidRPr="00641A79">
        <w:rPr>
          <w:rFonts w:ascii="Cambria" w:eastAsiaTheme="minorHAnsi" w:hAnsi="Cambria" w:cs="Calibri"/>
          <w:b/>
          <w:bCs/>
        </w:rPr>
        <w:t xml:space="preserve">KAPLAN </w:t>
      </w:r>
      <w:r w:rsidR="00E15C4A">
        <w:rPr>
          <w:rFonts w:ascii="Cambria" w:eastAsiaTheme="minorHAnsi" w:hAnsi="Cambria" w:cs="Calibri"/>
          <w:b/>
          <w:bCs/>
        </w:rPr>
        <w:t>UNIVERSITY</w:t>
      </w:r>
      <w:r w:rsidRPr="00641A79">
        <w:rPr>
          <w:rFonts w:ascii="Cambria" w:eastAsiaTheme="minorHAnsi" w:hAnsi="Cambria" w:cs="Calibri"/>
          <w:b/>
          <w:bCs/>
        </w:rPr>
        <w:t xml:space="preserve"> – </w:t>
      </w:r>
      <w:r w:rsidR="00E15C4A">
        <w:rPr>
          <w:rFonts w:ascii="Cambria" w:eastAsiaTheme="minorHAnsi" w:hAnsi="Cambria" w:cs="Calibri"/>
        </w:rPr>
        <w:t>Boca Raton</w:t>
      </w:r>
      <w:r w:rsidRPr="00641A79">
        <w:rPr>
          <w:rFonts w:ascii="Cambria" w:eastAsiaTheme="minorHAnsi" w:hAnsi="Cambria" w:cs="Calibri"/>
        </w:rPr>
        <w:t>, FL</w:t>
      </w:r>
      <w:r w:rsidRPr="00641A79">
        <w:rPr>
          <w:rFonts w:ascii="Cambria" w:eastAsiaTheme="minorHAnsi" w:hAnsi="Cambria" w:cs="Calibri"/>
        </w:rPr>
        <w:tab/>
      </w:r>
      <w:r w:rsidRPr="00641A79">
        <w:rPr>
          <w:rFonts w:ascii="Cambria" w:eastAsiaTheme="minorHAnsi" w:hAnsi="Cambria" w:cs="Calibri"/>
        </w:rPr>
        <w:tab/>
      </w:r>
      <w:r w:rsidRPr="00641A79">
        <w:rPr>
          <w:rFonts w:ascii="Cambria" w:eastAsiaTheme="minorHAnsi" w:hAnsi="Cambria" w:cs="Calibri"/>
        </w:rPr>
        <w:tab/>
      </w:r>
      <w:r w:rsidRPr="00641A79">
        <w:rPr>
          <w:rFonts w:ascii="Cambria" w:eastAsiaTheme="minorHAnsi" w:hAnsi="Cambria" w:cs="Calibri"/>
        </w:rPr>
        <w:tab/>
      </w:r>
      <w:r w:rsidR="00E15C4A">
        <w:rPr>
          <w:rFonts w:ascii="Cambria" w:eastAsiaTheme="minorHAnsi" w:hAnsi="Cambria" w:cs="Calibri"/>
        </w:rPr>
        <w:tab/>
      </w:r>
      <w:r w:rsidR="00E15C4A">
        <w:rPr>
          <w:rFonts w:ascii="Cambria" w:eastAsiaTheme="minorHAnsi" w:hAnsi="Cambria" w:cs="Calibri"/>
        </w:rPr>
        <w:tab/>
      </w:r>
      <w:r w:rsidR="00E15C4A">
        <w:rPr>
          <w:rFonts w:ascii="Cambria" w:eastAsiaTheme="minorHAnsi" w:hAnsi="Cambria" w:cs="Calibri"/>
        </w:rPr>
        <w:tab/>
      </w:r>
      <w:r w:rsidRPr="00641A79">
        <w:rPr>
          <w:rFonts w:ascii="Cambria" w:eastAsiaTheme="minorHAnsi" w:hAnsi="Cambria" w:cs="Calibri"/>
        </w:rPr>
        <w:t>Jun 201</w:t>
      </w:r>
      <w:r w:rsidR="00F67548">
        <w:rPr>
          <w:rFonts w:ascii="Cambria" w:eastAsiaTheme="minorHAnsi" w:hAnsi="Cambria" w:cs="Calibri"/>
        </w:rPr>
        <w:t>2</w:t>
      </w:r>
      <w:r w:rsidRPr="00641A79">
        <w:rPr>
          <w:rFonts w:ascii="Cambria" w:eastAsiaTheme="minorHAnsi" w:hAnsi="Cambria" w:cs="Calibri"/>
        </w:rPr>
        <w:t xml:space="preserve"> – </w:t>
      </w:r>
      <w:r w:rsidR="00F67548">
        <w:rPr>
          <w:rFonts w:ascii="Cambria" w:eastAsiaTheme="minorHAnsi" w:hAnsi="Cambria" w:cs="Calibri"/>
        </w:rPr>
        <w:t>Sep</w:t>
      </w:r>
      <w:r w:rsidRPr="00641A79">
        <w:rPr>
          <w:rFonts w:ascii="Cambria" w:eastAsiaTheme="minorHAnsi" w:hAnsi="Cambria" w:cs="Calibri"/>
        </w:rPr>
        <w:t xml:space="preserve"> 20</w:t>
      </w:r>
      <w:r w:rsidR="00F67548">
        <w:rPr>
          <w:rFonts w:ascii="Cambria" w:eastAsiaTheme="minorHAnsi" w:hAnsi="Cambria" w:cs="Calibri"/>
        </w:rPr>
        <w:t>15</w:t>
      </w:r>
    </w:p>
    <w:p w14:paraId="0648B5DD" w14:textId="77777777" w:rsidR="00817176" w:rsidRPr="00A76E09" w:rsidRDefault="00227005" w:rsidP="00EE22EA">
      <w:pPr>
        <w:pStyle w:val="NoSpacing"/>
        <w:spacing w:line="264" w:lineRule="auto"/>
        <w:rPr>
          <w:rFonts w:eastAsiaTheme="minorHAnsi"/>
          <w:b/>
          <w:bCs/>
          <w:color w:val="153D63" w:themeColor="text2" w:themeTint="E6"/>
        </w:rPr>
      </w:pPr>
      <w:r w:rsidRPr="00A76E09">
        <w:rPr>
          <w:rFonts w:eastAsiaTheme="minorHAnsi"/>
          <w:b/>
          <w:bCs/>
          <w:color w:val="153D63" w:themeColor="text2" w:themeTint="E6"/>
        </w:rPr>
        <w:t>Associate Director, Sales</w:t>
      </w:r>
    </w:p>
    <w:p w14:paraId="410373C0" w14:textId="7C5DE61E" w:rsidR="00A76E09" w:rsidRDefault="00C06648" w:rsidP="00EE22EA">
      <w:pPr>
        <w:pStyle w:val="NoSpacing"/>
        <w:numPr>
          <w:ilvl w:val="0"/>
          <w:numId w:val="17"/>
        </w:numPr>
        <w:spacing w:line="264" w:lineRule="auto"/>
        <w:rPr>
          <w:rFonts w:eastAsiaTheme="minorHAnsi"/>
        </w:rPr>
      </w:pPr>
      <w:r>
        <w:rPr>
          <w:rFonts w:eastAsiaTheme="minorHAnsi"/>
        </w:rPr>
        <w:t xml:space="preserve">Promoted from a prior Admissions </w:t>
      </w:r>
      <w:r w:rsidR="007F08F2">
        <w:rPr>
          <w:rFonts w:eastAsiaTheme="minorHAnsi"/>
        </w:rPr>
        <w:t xml:space="preserve">Account </w:t>
      </w:r>
      <w:r>
        <w:rPr>
          <w:rFonts w:eastAsiaTheme="minorHAnsi"/>
        </w:rPr>
        <w:t xml:space="preserve">Advisor position. </w:t>
      </w:r>
      <w:r w:rsidR="00227005" w:rsidRPr="00A76E09">
        <w:rPr>
          <w:rFonts w:eastAsiaTheme="minorHAnsi"/>
        </w:rPr>
        <w:t xml:space="preserve">Collaborated with department chairs on ways to improve sales performance, identifying key areas for enhancement and implementing strategic solutions to drive growth. </w:t>
      </w:r>
    </w:p>
    <w:p w14:paraId="29109181" w14:textId="3F3FB9CA" w:rsidR="00A76E09" w:rsidRPr="00A76E09" w:rsidRDefault="00227005" w:rsidP="00EE22EA">
      <w:pPr>
        <w:pStyle w:val="NoSpacing"/>
        <w:numPr>
          <w:ilvl w:val="0"/>
          <w:numId w:val="17"/>
        </w:numPr>
        <w:spacing w:line="264" w:lineRule="auto"/>
        <w:rPr>
          <w:rFonts w:eastAsiaTheme="minorHAnsi"/>
        </w:rPr>
      </w:pPr>
      <w:r w:rsidRPr="00A76E09">
        <w:rPr>
          <w:rFonts w:eastAsiaTheme="minorHAnsi"/>
        </w:rPr>
        <w:t xml:space="preserve">Managed multiple sales channels, including B2B, B2C, Live Chat, Military, </w:t>
      </w:r>
      <w:r w:rsidR="003D34E9">
        <w:rPr>
          <w:rFonts w:eastAsiaTheme="minorHAnsi"/>
        </w:rPr>
        <w:t xml:space="preserve">Concord Law, </w:t>
      </w:r>
      <w:r w:rsidRPr="00A76E09">
        <w:rPr>
          <w:rFonts w:eastAsiaTheme="minorHAnsi"/>
        </w:rPr>
        <w:t>and SAO, ensuring a comprehensive market penetration and customer engagement approach.</w:t>
      </w:r>
      <w:r w:rsidR="006652B6">
        <w:rPr>
          <w:rFonts w:eastAsiaTheme="minorHAnsi"/>
        </w:rPr>
        <w:t xml:space="preserve">  </w:t>
      </w:r>
    </w:p>
    <w:p w14:paraId="2E90583B" w14:textId="07731DD9" w:rsidR="00A76E09" w:rsidRDefault="00227005" w:rsidP="00EE22EA">
      <w:pPr>
        <w:pStyle w:val="NoSpacing"/>
        <w:numPr>
          <w:ilvl w:val="0"/>
          <w:numId w:val="17"/>
        </w:numPr>
        <w:spacing w:line="264" w:lineRule="auto"/>
        <w:rPr>
          <w:rFonts w:eastAsiaTheme="minorHAnsi"/>
        </w:rPr>
      </w:pPr>
      <w:r w:rsidRPr="00A76E09">
        <w:rPr>
          <w:rFonts w:eastAsiaTheme="minorHAnsi"/>
        </w:rPr>
        <w:lastRenderedPageBreak/>
        <w:t>Created detailed sales report findings, incorporating feasibility and needs analysis to address workforce management concerns</w:t>
      </w:r>
      <w:r w:rsidR="002553DF">
        <w:rPr>
          <w:rFonts w:eastAsiaTheme="minorHAnsi"/>
        </w:rPr>
        <w:t>, providing</w:t>
      </w:r>
      <w:r w:rsidRPr="00A76E09">
        <w:rPr>
          <w:rFonts w:eastAsiaTheme="minorHAnsi"/>
        </w:rPr>
        <w:t xml:space="preserve"> actionable insights, and guiding decision-making processes across the organization.</w:t>
      </w:r>
    </w:p>
    <w:p w14:paraId="29992B29" w14:textId="77777777" w:rsidR="002553DF" w:rsidRDefault="00227005" w:rsidP="00EE22EA">
      <w:pPr>
        <w:pStyle w:val="NoSpacing"/>
        <w:numPr>
          <w:ilvl w:val="0"/>
          <w:numId w:val="17"/>
        </w:numPr>
        <w:spacing w:line="264" w:lineRule="auto"/>
        <w:rPr>
          <w:rFonts w:eastAsiaTheme="minorHAnsi"/>
        </w:rPr>
      </w:pPr>
      <w:r w:rsidRPr="002553DF">
        <w:rPr>
          <w:rFonts w:eastAsiaTheme="minorHAnsi"/>
        </w:rPr>
        <w:t xml:space="preserve">Oversaw all aspects of talent management, including hiring, firing, training, and development. </w:t>
      </w:r>
    </w:p>
    <w:p w14:paraId="2D065539" w14:textId="6D96527A" w:rsidR="007C304E" w:rsidRPr="00A00BB3" w:rsidRDefault="00227005" w:rsidP="00EE22EA">
      <w:pPr>
        <w:pStyle w:val="NoSpacing"/>
        <w:numPr>
          <w:ilvl w:val="0"/>
          <w:numId w:val="17"/>
        </w:numPr>
        <w:spacing w:line="264" w:lineRule="auto"/>
        <w:contextualSpacing/>
        <w:rPr>
          <w:rFonts w:ascii="Cambria" w:eastAsiaTheme="minorHAnsi" w:hAnsi="Cambria" w:cs="Calibri"/>
          <w:b/>
          <w:bCs/>
          <w:sz w:val="22"/>
          <w:szCs w:val="22"/>
        </w:rPr>
      </w:pPr>
      <w:r w:rsidRPr="00A00BB3">
        <w:rPr>
          <w:rFonts w:eastAsiaTheme="minorHAnsi"/>
        </w:rPr>
        <w:t>Built and developed employee engagement initiatives to drive internal customer service, significantly impacting sales performance</w:t>
      </w:r>
      <w:r w:rsidR="002553DF" w:rsidRPr="00A00BB3">
        <w:rPr>
          <w:rFonts w:eastAsiaTheme="minorHAnsi"/>
        </w:rPr>
        <w:t xml:space="preserve">, focusing on </w:t>
      </w:r>
      <w:r w:rsidRPr="00A00BB3">
        <w:rPr>
          <w:rFonts w:eastAsiaTheme="minorHAnsi"/>
        </w:rPr>
        <w:t xml:space="preserve">lead generation, SEO, SEM, and establishing external partnerships for lead aggregation. </w:t>
      </w:r>
    </w:p>
    <w:p w14:paraId="397CA0C4" w14:textId="77777777" w:rsidR="00A86DE3" w:rsidRPr="007B5EC0" w:rsidRDefault="00A86DE3" w:rsidP="00EE22EA">
      <w:pPr>
        <w:spacing w:line="264" w:lineRule="auto"/>
        <w:rPr>
          <w:rFonts w:ascii="Cambria" w:hAnsi="Cambria" w:cs="Calibri"/>
        </w:rPr>
      </w:pPr>
    </w:p>
    <w:p w14:paraId="2B5E337D" w14:textId="7B14586F" w:rsidR="00313CB6" w:rsidRPr="00E95E80" w:rsidRDefault="00227005" w:rsidP="00E95E80">
      <w:pPr>
        <w:spacing w:after="160" w:line="259" w:lineRule="auto"/>
        <w:jc w:val="center"/>
        <w:rPr>
          <w:rFonts w:ascii="Cambria" w:hAnsi="Cambria" w:cs="Calibri"/>
          <w:b/>
          <w:color w:val="153D63" w:themeColor="text2" w:themeTint="E6"/>
          <w:sz w:val="28"/>
          <w:szCs w:val="26"/>
        </w:rPr>
      </w:pPr>
      <w:r w:rsidRPr="00E95E80">
        <w:rPr>
          <w:rFonts w:ascii="Cambria" w:hAnsi="Cambria" w:cs="Calibri"/>
          <w:b/>
          <w:color w:val="153D63" w:themeColor="text2" w:themeTint="E6"/>
          <w:sz w:val="28"/>
          <w:szCs w:val="26"/>
        </w:rPr>
        <w:t>Edu</w:t>
      </w:r>
      <w:r w:rsidR="0057797F" w:rsidRPr="00E95E80">
        <w:rPr>
          <w:rFonts w:ascii="Cambria" w:hAnsi="Cambria" w:cs="Calibri"/>
          <w:b/>
          <w:color w:val="153D63" w:themeColor="text2" w:themeTint="E6"/>
          <w:sz w:val="28"/>
          <w:szCs w:val="26"/>
        </w:rPr>
        <w:t>cation</w:t>
      </w:r>
    </w:p>
    <w:p w14:paraId="3063B6B2" w14:textId="77777777" w:rsidR="002C7091" w:rsidRPr="002F27FB" w:rsidRDefault="002C7091" w:rsidP="003B3212">
      <w:pPr>
        <w:tabs>
          <w:tab w:val="center" w:pos="5040"/>
          <w:tab w:val="right" w:pos="10224"/>
        </w:tabs>
        <w:jc w:val="center"/>
        <w:rPr>
          <w:rFonts w:ascii="Cambria" w:hAnsi="Cambria" w:cs="Calibri"/>
          <w:b/>
          <w:strike/>
          <w:color w:val="426260"/>
          <w:sz w:val="10"/>
          <w:szCs w:val="10"/>
        </w:rPr>
      </w:pPr>
    </w:p>
    <w:p w14:paraId="2D6F9B57" w14:textId="65086CA2" w:rsidR="002D462C" w:rsidRPr="002D462C" w:rsidRDefault="00227005" w:rsidP="00EE22EA">
      <w:pPr>
        <w:spacing w:line="264" w:lineRule="auto"/>
        <w:jc w:val="center"/>
        <w:rPr>
          <w:rFonts w:ascii="Cambria" w:hAnsi="Cambria" w:cstheme="minorHAnsi"/>
        </w:rPr>
      </w:pPr>
      <w:r w:rsidRPr="002D462C">
        <w:rPr>
          <w:rFonts w:ascii="Cambria" w:hAnsi="Cambria" w:cstheme="minorHAnsi"/>
        </w:rPr>
        <w:t>LYNN UNIVERSITY, NEW YORK INSTITUTE OF TECHNOLOGY, Boca Raton, Florida</w:t>
      </w:r>
    </w:p>
    <w:p w14:paraId="2DA7196C" w14:textId="77777777" w:rsidR="002D462C" w:rsidRPr="002D462C" w:rsidRDefault="00227005" w:rsidP="00EE22EA">
      <w:pPr>
        <w:spacing w:line="264" w:lineRule="auto"/>
        <w:jc w:val="center"/>
        <w:rPr>
          <w:rFonts w:ascii="Cambria" w:hAnsi="Cambria" w:cstheme="minorHAnsi"/>
        </w:rPr>
      </w:pPr>
      <w:r w:rsidRPr="002D462C">
        <w:rPr>
          <w:rFonts w:ascii="Cambria" w:hAnsi="Cambria" w:cstheme="minorHAnsi"/>
          <w:b/>
          <w:bCs/>
        </w:rPr>
        <w:t>Master’s Degree, International Business &amp; Criminal Justice Administration</w:t>
      </w:r>
    </w:p>
    <w:p w14:paraId="7E871348" w14:textId="77777777" w:rsidR="002D462C" w:rsidRPr="002D462C" w:rsidRDefault="002D462C" w:rsidP="00EE22EA">
      <w:pPr>
        <w:spacing w:line="264" w:lineRule="auto"/>
        <w:jc w:val="center"/>
        <w:rPr>
          <w:rFonts w:ascii="Cambria" w:hAnsi="Cambria" w:cstheme="minorHAnsi"/>
        </w:rPr>
      </w:pPr>
    </w:p>
    <w:p w14:paraId="1EFBA333" w14:textId="77777777" w:rsidR="002D462C" w:rsidRPr="002D462C" w:rsidRDefault="00227005" w:rsidP="00EE22EA">
      <w:pPr>
        <w:spacing w:line="264" w:lineRule="auto"/>
        <w:jc w:val="center"/>
        <w:rPr>
          <w:rFonts w:ascii="Cambria" w:hAnsi="Cambria" w:cstheme="minorHAnsi"/>
        </w:rPr>
      </w:pPr>
      <w:r w:rsidRPr="002D462C">
        <w:rPr>
          <w:rFonts w:ascii="Cambria" w:hAnsi="Cambria" w:cstheme="minorHAnsi"/>
        </w:rPr>
        <w:t>LYNN UNIVERSITY, Boca Raton, Florida</w:t>
      </w:r>
    </w:p>
    <w:p w14:paraId="36B0A0B0" w14:textId="77777777" w:rsidR="002D462C" w:rsidRPr="002D462C" w:rsidRDefault="00227005" w:rsidP="00EE22EA">
      <w:pPr>
        <w:spacing w:line="264" w:lineRule="auto"/>
        <w:jc w:val="center"/>
        <w:rPr>
          <w:rFonts w:ascii="Cambria" w:hAnsi="Cambria" w:cstheme="minorHAnsi"/>
        </w:rPr>
      </w:pPr>
      <w:r w:rsidRPr="002D462C">
        <w:rPr>
          <w:rFonts w:ascii="Cambria" w:hAnsi="Cambria" w:cstheme="minorHAnsi"/>
          <w:b/>
          <w:bCs/>
        </w:rPr>
        <w:t>Bachelor’s Degree, International Business &amp; Management</w:t>
      </w:r>
    </w:p>
    <w:p w14:paraId="50D0C312" w14:textId="5A0ECFF2" w:rsidR="00E95E80" w:rsidRDefault="00E95E80" w:rsidP="00EE22EA">
      <w:pPr>
        <w:spacing w:after="160" w:line="264" w:lineRule="auto"/>
        <w:contextualSpacing/>
        <w:jc w:val="center"/>
        <w:rPr>
          <w:rFonts w:ascii="Cambria" w:eastAsiaTheme="minorHAnsi" w:hAnsi="Cambria" w:cs="Calibri"/>
          <w:bCs/>
          <w:sz w:val="22"/>
          <w:szCs w:val="22"/>
          <w14:ligatures w14:val="standardContextual"/>
        </w:rPr>
      </w:pPr>
    </w:p>
    <w:p w14:paraId="3B9C0D7E" w14:textId="3EF6E088" w:rsidR="002D462C" w:rsidRDefault="00227005" w:rsidP="002D462C">
      <w:pPr>
        <w:spacing w:after="160" w:line="259" w:lineRule="auto"/>
        <w:jc w:val="center"/>
        <w:rPr>
          <w:rFonts w:ascii="Cambria" w:hAnsi="Cambria" w:cs="Calibri"/>
          <w:b/>
          <w:color w:val="153D63" w:themeColor="text2" w:themeTint="E6"/>
          <w:sz w:val="28"/>
          <w:szCs w:val="26"/>
        </w:rPr>
      </w:pPr>
      <w:r>
        <w:rPr>
          <w:rFonts w:ascii="Cambria" w:hAnsi="Cambria" w:cs="Calibri"/>
          <w:b/>
          <w:color w:val="153D63" w:themeColor="text2" w:themeTint="E6"/>
          <w:sz w:val="28"/>
          <w:szCs w:val="26"/>
        </w:rPr>
        <w:t>Certifications</w:t>
      </w:r>
    </w:p>
    <w:p w14:paraId="3523F3F6" w14:textId="586F79FA" w:rsidR="002D462C" w:rsidRPr="00FC5D91" w:rsidRDefault="00227005" w:rsidP="002D462C">
      <w:pPr>
        <w:spacing w:after="160" w:line="259" w:lineRule="auto"/>
        <w:jc w:val="center"/>
        <w:rPr>
          <w:rFonts w:ascii="Cambria" w:hAnsi="Cambria" w:cs="Calibri"/>
          <w:bCs/>
        </w:rPr>
      </w:pPr>
      <w:r w:rsidRPr="00FC5D91">
        <w:rPr>
          <w:rFonts w:ascii="Cambria" w:hAnsi="Cambria" w:cs="Calibri"/>
          <w:bCs/>
        </w:rPr>
        <w:t xml:space="preserve">Six Sigma Black Belt | </w:t>
      </w:r>
      <w:r w:rsidR="00ED3311" w:rsidRPr="00FC5D91">
        <w:rPr>
          <w:rFonts w:ascii="Cambria" w:hAnsi="Cambria" w:cs="Calibri"/>
          <w:bCs/>
        </w:rPr>
        <w:t>Business</w:t>
      </w:r>
      <w:r w:rsidR="007D3682" w:rsidRPr="00FC5D91">
        <w:rPr>
          <w:rFonts w:ascii="Cambria" w:hAnsi="Cambria" w:cs="Calibri"/>
          <w:bCs/>
        </w:rPr>
        <w:t xml:space="preserve">/Sales </w:t>
      </w:r>
      <w:r w:rsidRPr="00FC5D91">
        <w:rPr>
          <w:rFonts w:ascii="Cambria" w:hAnsi="Cambria" w:cs="Calibri"/>
          <w:bCs/>
        </w:rPr>
        <w:t>Analytics | Project Management</w:t>
      </w:r>
      <w:r w:rsidR="00584EF5" w:rsidRPr="00FC5D91">
        <w:rPr>
          <w:rFonts w:ascii="Cambria" w:hAnsi="Cambria" w:cs="Calibri"/>
          <w:bCs/>
        </w:rPr>
        <w:t xml:space="preserve"> </w:t>
      </w:r>
      <w:r w:rsidR="00584EF5" w:rsidRPr="00FC5D91">
        <w:rPr>
          <w:rFonts w:ascii="Cambria" w:hAnsi="Cambria" w:cstheme="minorHAnsi"/>
          <w:bCs/>
        </w:rPr>
        <w:t>|</w:t>
      </w:r>
      <w:r w:rsidR="000D387F" w:rsidRPr="00FC5D91">
        <w:rPr>
          <w:rFonts w:ascii="Cambria" w:hAnsi="Cambria" w:cstheme="minorHAnsi"/>
          <w:bCs/>
        </w:rPr>
        <w:t xml:space="preserve"> AI Human Interaction</w:t>
      </w:r>
    </w:p>
    <w:p w14:paraId="7E7EBD4E" w14:textId="0CB6C7B5" w:rsidR="007F7F3D" w:rsidRDefault="00227005" w:rsidP="007F7F3D">
      <w:pPr>
        <w:spacing w:after="160" w:line="259" w:lineRule="auto"/>
        <w:jc w:val="center"/>
        <w:rPr>
          <w:rFonts w:ascii="Cambria" w:hAnsi="Cambria" w:cs="Calibri"/>
          <w:b/>
          <w:color w:val="153D63" w:themeColor="text2" w:themeTint="E6"/>
          <w:sz w:val="28"/>
          <w:szCs w:val="26"/>
        </w:rPr>
      </w:pPr>
      <w:r>
        <w:rPr>
          <w:rFonts w:ascii="Cambria" w:hAnsi="Cambria" w:cs="Calibri"/>
          <w:b/>
          <w:color w:val="153D63" w:themeColor="text2" w:themeTint="E6"/>
          <w:sz w:val="28"/>
          <w:szCs w:val="26"/>
        </w:rPr>
        <w:t>Computer Skills</w:t>
      </w:r>
    </w:p>
    <w:p w14:paraId="18637C16" w14:textId="002C1168" w:rsidR="002D462C" w:rsidRDefault="00015514" w:rsidP="004F1B8A">
      <w:pPr>
        <w:jc w:val="center"/>
        <w:rPr>
          <w:rFonts w:ascii="Cambria" w:hAnsi="Cambria" w:cstheme="minorHAnsi"/>
        </w:rPr>
      </w:pPr>
      <w:r w:rsidRPr="00EE22EA">
        <w:rPr>
          <w:rFonts w:ascii="Cambria" w:hAnsi="Cambria" w:cstheme="minorHAnsi"/>
        </w:rPr>
        <w:t xml:space="preserve">Microsoft Certs | MCSE | </w:t>
      </w:r>
      <w:r w:rsidR="00CA3F5B">
        <w:rPr>
          <w:rFonts w:ascii="Cambria" w:hAnsi="Cambria" w:cstheme="minorHAnsi"/>
        </w:rPr>
        <w:t>Genesys</w:t>
      </w:r>
      <w:r w:rsidR="004F1B8A">
        <w:rPr>
          <w:rFonts w:ascii="Cambria" w:hAnsi="Cambria" w:cstheme="minorHAnsi"/>
        </w:rPr>
        <w:t xml:space="preserve"> </w:t>
      </w:r>
      <w:r w:rsidR="004F1B8A" w:rsidRPr="00EE22EA">
        <w:rPr>
          <w:rFonts w:ascii="Cambria" w:hAnsi="Cambria" w:cstheme="minorHAnsi"/>
        </w:rPr>
        <w:t>|</w:t>
      </w:r>
      <w:r w:rsidRPr="00EE22EA">
        <w:rPr>
          <w:rFonts w:ascii="Cambria" w:hAnsi="Cambria" w:cstheme="minorHAnsi"/>
        </w:rPr>
        <w:t xml:space="preserve">Google Analytics &amp; Suite | </w:t>
      </w:r>
      <w:r w:rsidR="007427D3">
        <w:rPr>
          <w:rFonts w:ascii="Cambria" w:hAnsi="Cambria" w:cstheme="minorHAnsi"/>
        </w:rPr>
        <w:t>Pipe Drive</w:t>
      </w:r>
      <w:r w:rsidR="002E19CB">
        <w:rPr>
          <w:rFonts w:ascii="Cambria" w:hAnsi="Cambria" w:cstheme="minorHAnsi"/>
        </w:rPr>
        <w:t xml:space="preserve"> </w:t>
      </w:r>
      <w:r w:rsidR="002E19CB" w:rsidRPr="00EE22EA">
        <w:rPr>
          <w:rFonts w:ascii="Cambria" w:hAnsi="Cambria" w:cstheme="minorHAnsi"/>
        </w:rPr>
        <w:t>|</w:t>
      </w:r>
      <w:r w:rsidR="002E19CB">
        <w:rPr>
          <w:rFonts w:ascii="Cambria" w:hAnsi="Cambria" w:cstheme="minorHAnsi"/>
        </w:rPr>
        <w:t xml:space="preserve"> Mail Chimp </w:t>
      </w:r>
      <w:r w:rsidR="002E19CB" w:rsidRPr="00EE22EA">
        <w:rPr>
          <w:rFonts w:ascii="Cambria" w:hAnsi="Cambria" w:cstheme="minorHAnsi"/>
        </w:rPr>
        <w:t>|</w:t>
      </w:r>
      <w:r w:rsidR="002E19CB">
        <w:rPr>
          <w:rFonts w:ascii="Cambria" w:hAnsi="Cambria" w:cstheme="minorHAnsi"/>
        </w:rPr>
        <w:t xml:space="preserve"> Linked In </w:t>
      </w:r>
      <w:r w:rsidR="00732299">
        <w:rPr>
          <w:rFonts w:ascii="Cambria" w:hAnsi="Cambria" w:cstheme="minorHAnsi"/>
        </w:rPr>
        <w:t xml:space="preserve">Recruiter + </w:t>
      </w:r>
      <w:r w:rsidR="002E19CB">
        <w:rPr>
          <w:rFonts w:ascii="Cambria" w:hAnsi="Cambria" w:cstheme="minorHAnsi"/>
        </w:rPr>
        <w:t>Sales Navigator</w:t>
      </w:r>
      <w:r w:rsidR="00732299">
        <w:rPr>
          <w:rFonts w:ascii="Cambria" w:hAnsi="Cambria" w:cstheme="minorHAnsi"/>
        </w:rPr>
        <w:t xml:space="preserve"> </w:t>
      </w:r>
      <w:r w:rsidR="00732299" w:rsidRPr="00EE22EA">
        <w:rPr>
          <w:rFonts w:ascii="Cambria" w:hAnsi="Cambria" w:cstheme="minorHAnsi"/>
        </w:rPr>
        <w:t>|</w:t>
      </w:r>
      <w:r w:rsidR="00732299">
        <w:rPr>
          <w:rFonts w:ascii="Cambria" w:hAnsi="Cambria" w:cstheme="minorHAnsi"/>
        </w:rPr>
        <w:t xml:space="preserve"> </w:t>
      </w:r>
      <w:r w:rsidR="00DE2C6C">
        <w:rPr>
          <w:rFonts w:ascii="Cambria" w:hAnsi="Cambria" w:cstheme="minorHAnsi"/>
        </w:rPr>
        <w:t xml:space="preserve">Zoom Rev Acc </w:t>
      </w:r>
      <w:r w:rsidR="00DE2C6C" w:rsidRPr="00EE22EA">
        <w:rPr>
          <w:rFonts w:ascii="Cambria" w:hAnsi="Cambria" w:cstheme="minorHAnsi"/>
        </w:rPr>
        <w:t>|</w:t>
      </w:r>
      <w:r w:rsidR="00DE2C6C">
        <w:rPr>
          <w:rFonts w:ascii="Cambria" w:hAnsi="Cambria" w:cstheme="minorHAnsi"/>
        </w:rPr>
        <w:t xml:space="preserve"> </w:t>
      </w:r>
      <w:r>
        <w:rPr>
          <w:rFonts w:ascii="Cambria" w:hAnsi="Cambria" w:cstheme="minorHAnsi"/>
        </w:rPr>
        <w:t xml:space="preserve">Gong </w:t>
      </w:r>
      <w:r w:rsidRPr="00EE22EA">
        <w:rPr>
          <w:rFonts w:ascii="Cambria" w:hAnsi="Cambria" w:cstheme="minorHAnsi"/>
        </w:rPr>
        <w:t>|</w:t>
      </w:r>
      <w:r>
        <w:rPr>
          <w:rFonts w:ascii="Cambria" w:hAnsi="Cambria" w:cstheme="minorHAnsi"/>
        </w:rPr>
        <w:t xml:space="preserve"> </w:t>
      </w:r>
      <w:r w:rsidRPr="00EE22EA">
        <w:rPr>
          <w:rFonts w:ascii="Cambria" w:hAnsi="Cambria" w:cstheme="minorHAnsi"/>
        </w:rPr>
        <w:t xml:space="preserve">HubSpot | Flipbook | Salesforce |Live Person | </w:t>
      </w:r>
      <w:r w:rsidR="002551A6">
        <w:rPr>
          <w:rFonts w:ascii="Cambria" w:hAnsi="Cambria" w:cstheme="minorHAnsi"/>
        </w:rPr>
        <w:t>S</w:t>
      </w:r>
      <w:r w:rsidR="00CF02C2">
        <w:rPr>
          <w:rFonts w:ascii="Cambria" w:hAnsi="Cambria" w:cstheme="minorHAnsi"/>
        </w:rPr>
        <w:t xml:space="preserve">hire EZ </w:t>
      </w:r>
      <w:r w:rsidR="00CF02C2" w:rsidRPr="00EE22EA">
        <w:rPr>
          <w:rFonts w:ascii="Cambria" w:hAnsi="Cambria" w:cstheme="minorHAnsi"/>
        </w:rPr>
        <w:t>|</w:t>
      </w:r>
      <w:r w:rsidR="00CF02C2">
        <w:rPr>
          <w:rFonts w:ascii="Cambria" w:hAnsi="Cambria" w:cstheme="minorHAnsi"/>
        </w:rPr>
        <w:t xml:space="preserve"> S</w:t>
      </w:r>
      <w:r w:rsidR="002551A6">
        <w:rPr>
          <w:rFonts w:ascii="Cambria" w:hAnsi="Cambria" w:cstheme="minorHAnsi"/>
        </w:rPr>
        <w:t>eekout</w:t>
      </w:r>
      <w:r w:rsidR="004F1B8A">
        <w:rPr>
          <w:rFonts w:ascii="Cambria" w:hAnsi="Cambria" w:cstheme="minorHAnsi"/>
        </w:rPr>
        <w:t xml:space="preserve"> </w:t>
      </w:r>
      <w:r w:rsidR="004F1B8A" w:rsidRPr="00EE22EA">
        <w:rPr>
          <w:rFonts w:ascii="Cambria" w:hAnsi="Cambria" w:cstheme="minorHAnsi"/>
        </w:rPr>
        <w:t>|</w:t>
      </w:r>
      <w:r w:rsidR="004F1B8A">
        <w:rPr>
          <w:rFonts w:ascii="Cambria" w:hAnsi="Cambria" w:cstheme="minorHAnsi"/>
        </w:rPr>
        <w:t xml:space="preserve"> </w:t>
      </w:r>
      <w:r w:rsidR="002551A6">
        <w:rPr>
          <w:rFonts w:ascii="Cambria" w:hAnsi="Cambria" w:cstheme="minorHAnsi"/>
        </w:rPr>
        <w:t xml:space="preserve">Entelo </w:t>
      </w:r>
      <w:r w:rsidR="002551A6" w:rsidRPr="00EE22EA">
        <w:rPr>
          <w:rFonts w:ascii="Cambria" w:hAnsi="Cambria" w:cstheme="minorHAnsi"/>
        </w:rPr>
        <w:t>|</w:t>
      </w:r>
      <w:r w:rsidRPr="00EE22EA">
        <w:rPr>
          <w:rFonts w:ascii="Cambria" w:hAnsi="Cambria" w:cstheme="minorHAnsi"/>
        </w:rPr>
        <w:t xml:space="preserve">CC Pulse | Qfiniti | SQL | Power BI | </w:t>
      </w:r>
      <w:r>
        <w:rPr>
          <w:rFonts w:ascii="Cambria" w:hAnsi="Cambria" w:cstheme="minorHAnsi"/>
        </w:rPr>
        <w:t xml:space="preserve">Birdeye </w:t>
      </w:r>
      <w:r w:rsidRPr="00EE22EA">
        <w:rPr>
          <w:rFonts w:ascii="Cambria" w:hAnsi="Cambria" w:cstheme="minorHAnsi"/>
        </w:rPr>
        <w:t>|</w:t>
      </w:r>
      <w:r>
        <w:rPr>
          <w:rFonts w:ascii="Cambria" w:hAnsi="Cambria" w:cstheme="minorHAnsi"/>
        </w:rPr>
        <w:t xml:space="preserve"> </w:t>
      </w:r>
      <w:r w:rsidRPr="00EE22EA">
        <w:rPr>
          <w:rFonts w:ascii="Cambria" w:hAnsi="Cambria" w:cstheme="minorHAnsi"/>
        </w:rPr>
        <w:t xml:space="preserve">Python | MicroStrategy | Domo | </w:t>
      </w:r>
      <w:r w:rsidR="00FC3C1F">
        <w:rPr>
          <w:rFonts w:ascii="Cambria" w:hAnsi="Cambria" w:cstheme="minorHAnsi"/>
        </w:rPr>
        <w:t xml:space="preserve">Replit </w:t>
      </w:r>
      <w:r w:rsidR="00FC3C1F" w:rsidRPr="00EE22EA">
        <w:rPr>
          <w:rFonts w:ascii="Cambria" w:hAnsi="Cambria" w:cstheme="minorHAnsi"/>
        </w:rPr>
        <w:t>|</w:t>
      </w:r>
      <w:r w:rsidR="00FC3C1F">
        <w:rPr>
          <w:rFonts w:ascii="Cambria" w:hAnsi="Cambria" w:cstheme="minorHAnsi"/>
        </w:rPr>
        <w:t xml:space="preserve"> Cursor</w:t>
      </w:r>
      <w:r w:rsidR="004A571B" w:rsidRPr="00EE22EA">
        <w:rPr>
          <w:rFonts w:ascii="Cambria" w:hAnsi="Cambria" w:cstheme="minorHAnsi"/>
        </w:rPr>
        <w:t>|</w:t>
      </w:r>
      <w:r w:rsidR="004A571B">
        <w:rPr>
          <w:rFonts w:ascii="Cambria" w:hAnsi="Cambria" w:cstheme="minorHAnsi"/>
        </w:rPr>
        <w:t xml:space="preserve"> Marketo </w:t>
      </w:r>
      <w:r w:rsidR="004A571B" w:rsidRPr="00EE22EA">
        <w:rPr>
          <w:rFonts w:ascii="Cambria" w:hAnsi="Cambria" w:cstheme="minorHAnsi"/>
        </w:rPr>
        <w:t>|</w:t>
      </w:r>
      <w:r w:rsidR="00FC3C1F">
        <w:rPr>
          <w:rFonts w:ascii="Cambria" w:hAnsi="Cambria" w:cstheme="minorHAnsi"/>
        </w:rPr>
        <w:t xml:space="preserve"> </w:t>
      </w:r>
      <w:r w:rsidRPr="00EE22EA">
        <w:rPr>
          <w:rFonts w:ascii="Cambria" w:hAnsi="Cambria" w:cstheme="minorHAnsi"/>
        </w:rPr>
        <w:t>Genesys | Workday | CVUE</w:t>
      </w:r>
      <w:r w:rsidR="004A571B">
        <w:rPr>
          <w:rFonts w:ascii="Cambria" w:hAnsi="Cambria" w:cstheme="minorHAnsi"/>
        </w:rPr>
        <w:t xml:space="preserve"> Hootsuite</w:t>
      </w:r>
      <w:r w:rsidR="002569E5">
        <w:rPr>
          <w:rFonts w:ascii="Cambria" w:hAnsi="Cambria" w:cstheme="minorHAnsi"/>
        </w:rPr>
        <w:t xml:space="preserve"> </w:t>
      </w:r>
      <w:r w:rsidR="002569E5" w:rsidRPr="00EE22EA">
        <w:rPr>
          <w:rFonts w:ascii="Cambria" w:hAnsi="Cambria" w:cstheme="minorHAnsi"/>
        </w:rPr>
        <w:t>|</w:t>
      </w:r>
      <w:r w:rsidR="002569E5">
        <w:rPr>
          <w:rFonts w:ascii="Cambria" w:hAnsi="Cambria" w:cstheme="minorHAnsi"/>
        </w:rPr>
        <w:t xml:space="preserve"> Sales Force Market</w:t>
      </w:r>
      <w:r w:rsidR="00057B45">
        <w:rPr>
          <w:rFonts w:ascii="Cambria" w:hAnsi="Cambria" w:cstheme="minorHAnsi"/>
        </w:rPr>
        <w:t>ing</w:t>
      </w:r>
      <w:r w:rsidR="002569E5">
        <w:rPr>
          <w:rFonts w:ascii="Cambria" w:hAnsi="Cambria" w:cstheme="minorHAnsi"/>
        </w:rPr>
        <w:t xml:space="preserve"> Cloud</w:t>
      </w:r>
      <w:r w:rsidR="00057B45">
        <w:rPr>
          <w:rFonts w:ascii="Cambria" w:hAnsi="Cambria" w:cstheme="minorHAnsi"/>
        </w:rPr>
        <w:t xml:space="preserve"> </w:t>
      </w:r>
      <w:r w:rsidR="00057B45" w:rsidRPr="00EE22EA">
        <w:rPr>
          <w:rFonts w:ascii="Cambria" w:hAnsi="Cambria" w:cstheme="minorHAnsi"/>
        </w:rPr>
        <w:t>|</w:t>
      </w:r>
      <w:r w:rsidR="00057B45">
        <w:rPr>
          <w:rFonts w:ascii="Cambria" w:hAnsi="Cambria" w:cstheme="minorHAnsi"/>
        </w:rPr>
        <w:t xml:space="preserve"> Drift</w:t>
      </w:r>
    </w:p>
    <w:p w14:paraId="7D1D59B1" w14:textId="77777777" w:rsidR="00031A7B" w:rsidRDefault="00031A7B" w:rsidP="004F1B8A">
      <w:pPr>
        <w:jc w:val="center"/>
        <w:rPr>
          <w:rFonts w:ascii="Cambria" w:hAnsi="Cambria" w:cstheme="minorHAnsi"/>
        </w:rPr>
      </w:pPr>
    </w:p>
    <w:p w14:paraId="4508A873" w14:textId="349E1925" w:rsidR="00031A7B" w:rsidRDefault="007E272E" w:rsidP="007E272E">
      <w:pPr>
        <w:spacing w:after="160" w:line="259" w:lineRule="auto"/>
        <w:jc w:val="center"/>
        <w:rPr>
          <w:rFonts w:ascii="Cambria" w:hAnsi="Cambria" w:cstheme="minorHAnsi"/>
        </w:rPr>
      </w:pPr>
      <w:r>
        <w:rPr>
          <w:rFonts w:ascii="Cambria" w:hAnsi="Cambria" w:cs="Calibri"/>
          <w:b/>
          <w:color w:val="153D63" w:themeColor="text2" w:themeTint="E6"/>
          <w:sz w:val="28"/>
          <w:szCs w:val="26"/>
        </w:rPr>
        <w:t>Volunteer</w:t>
      </w:r>
      <w:r w:rsidR="005708FE">
        <w:rPr>
          <w:rFonts w:ascii="Cambria" w:hAnsi="Cambria" w:cs="Calibri"/>
          <w:b/>
          <w:color w:val="153D63" w:themeColor="text2" w:themeTint="E6"/>
          <w:sz w:val="28"/>
          <w:szCs w:val="26"/>
        </w:rPr>
        <w:t xml:space="preserve"> Work &amp; </w:t>
      </w:r>
      <w:r w:rsidR="00031A7B">
        <w:rPr>
          <w:rFonts w:ascii="Cambria" w:hAnsi="Cambria" w:cs="Calibri"/>
          <w:b/>
          <w:color w:val="153D63" w:themeColor="text2" w:themeTint="E6"/>
          <w:sz w:val="28"/>
          <w:szCs w:val="26"/>
        </w:rPr>
        <w:t>Com</w:t>
      </w:r>
      <w:r>
        <w:rPr>
          <w:rFonts w:ascii="Cambria" w:hAnsi="Cambria" w:cs="Calibri"/>
          <w:b/>
          <w:color w:val="153D63" w:themeColor="text2" w:themeTint="E6"/>
          <w:sz w:val="28"/>
          <w:szCs w:val="26"/>
        </w:rPr>
        <w:t>munity</w:t>
      </w:r>
      <w:r w:rsidR="00031A7B">
        <w:rPr>
          <w:rFonts w:ascii="Cambria" w:hAnsi="Cambria" w:cs="Calibri"/>
          <w:b/>
          <w:color w:val="153D63" w:themeColor="text2" w:themeTint="E6"/>
          <w:sz w:val="28"/>
          <w:szCs w:val="26"/>
        </w:rPr>
        <w:t xml:space="preserve"> </w:t>
      </w:r>
      <w:r>
        <w:rPr>
          <w:rFonts w:ascii="Cambria" w:hAnsi="Cambria" w:cs="Calibri"/>
          <w:b/>
          <w:color w:val="153D63" w:themeColor="text2" w:themeTint="E6"/>
          <w:sz w:val="28"/>
          <w:szCs w:val="26"/>
        </w:rPr>
        <w:t>Activities</w:t>
      </w:r>
    </w:p>
    <w:p w14:paraId="5A94189F" w14:textId="02CCB72D" w:rsidR="00031A7B" w:rsidRDefault="00031A7B" w:rsidP="004F1B8A">
      <w:pPr>
        <w:jc w:val="center"/>
        <w:rPr>
          <w:rFonts w:ascii="Cambria" w:hAnsi="Cambria" w:cstheme="minorHAnsi"/>
        </w:rPr>
      </w:pPr>
      <w:r w:rsidRPr="007E272E">
        <w:rPr>
          <w:rFonts w:ascii="Cambria" w:hAnsi="Cambria" w:cs="Calibri"/>
          <w:shd w:val="clear" w:color="auto" w:fill="FFFFFF"/>
        </w:rPr>
        <w:t xml:space="preserve">I volunteer </w:t>
      </w:r>
      <w:r w:rsidR="006F7753">
        <w:rPr>
          <w:rFonts w:ascii="Cambria" w:hAnsi="Cambria" w:cs="Calibri"/>
          <w:shd w:val="clear" w:color="auto" w:fill="FFFFFF"/>
        </w:rPr>
        <w:t xml:space="preserve">my </w:t>
      </w:r>
      <w:r w:rsidR="005D6201">
        <w:rPr>
          <w:rFonts w:ascii="Cambria" w:hAnsi="Cambria" w:cs="Calibri"/>
          <w:shd w:val="clear" w:color="auto" w:fill="FFFFFF"/>
        </w:rPr>
        <w:t xml:space="preserve">time &amp; resources for </w:t>
      </w:r>
      <w:r w:rsidRPr="007E272E">
        <w:rPr>
          <w:rFonts w:ascii="Cambria" w:hAnsi="Cambria" w:cs="Calibri"/>
          <w:shd w:val="clear" w:color="auto" w:fill="FFFFFF"/>
        </w:rPr>
        <w:t>Goodwill</w:t>
      </w:r>
      <w:r w:rsidR="005D6201">
        <w:rPr>
          <w:rFonts w:ascii="Cambria" w:hAnsi="Cambria" w:cs="Calibri"/>
          <w:shd w:val="clear" w:color="auto" w:fill="FFFFFF"/>
        </w:rPr>
        <w:t xml:space="preserve">, </w:t>
      </w:r>
      <w:r w:rsidRPr="007E272E">
        <w:rPr>
          <w:rFonts w:ascii="Cambria" w:hAnsi="Cambria" w:cs="Calibri"/>
          <w:shd w:val="clear" w:color="auto" w:fill="FFFFFF"/>
        </w:rPr>
        <w:t xml:space="preserve">Mercy Ships, Habitat </w:t>
      </w:r>
      <w:r w:rsidR="00381537" w:rsidRPr="007E272E">
        <w:rPr>
          <w:rFonts w:ascii="Cambria" w:hAnsi="Cambria" w:cs="Calibri"/>
          <w:shd w:val="clear" w:color="auto" w:fill="FFFFFF"/>
        </w:rPr>
        <w:t>for</w:t>
      </w:r>
      <w:r w:rsidRPr="007E272E">
        <w:rPr>
          <w:rFonts w:ascii="Cambria" w:hAnsi="Cambria" w:cs="Calibri"/>
          <w:shd w:val="clear" w:color="auto" w:fill="FFFFFF"/>
        </w:rPr>
        <w:t xml:space="preserve"> Humanity</w:t>
      </w:r>
      <w:r w:rsidR="00EA238B">
        <w:rPr>
          <w:rFonts w:ascii="Cambria" w:hAnsi="Cambria" w:cs="Calibri"/>
          <w:shd w:val="clear" w:color="auto" w:fill="FFFFFF"/>
        </w:rPr>
        <w:t>, 4Ocean</w:t>
      </w:r>
    </w:p>
    <w:p w14:paraId="7C449BF3" w14:textId="77777777" w:rsidR="00031A7B" w:rsidRDefault="00031A7B" w:rsidP="004F1B8A">
      <w:pPr>
        <w:jc w:val="center"/>
        <w:rPr>
          <w:rFonts w:ascii="Cambria" w:hAnsi="Cambria" w:cstheme="minorHAnsi"/>
        </w:rPr>
      </w:pPr>
    </w:p>
    <w:p w14:paraId="2F469391" w14:textId="77777777" w:rsidR="00031A7B" w:rsidRPr="00C31FA8" w:rsidRDefault="00031A7B" w:rsidP="004F1B8A">
      <w:pPr>
        <w:jc w:val="center"/>
        <w:rPr>
          <w:rFonts w:ascii="Cambria" w:eastAsiaTheme="minorHAnsi" w:hAnsi="Cambria" w:cs="Calibri"/>
          <w:bCs/>
          <w:sz w:val="22"/>
          <w:szCs w:val="22"/>
          <w14:ligatures w14:val="standardContextual"/>
        </w:rPr>
      </w:pPr>
    </w:p>
    <w:sectPr w:rsidR="00031A7B" w:rsidRPr="00C31FA8" w:rsidSect="00EE22EA">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0C4F" w14:textId="77777777" w:rsidR="000A7A98" w:rsidRDefault="000A7A98">
      <w:r>
        <w:separator/>
      </w:r>
    </w:p>
  </w:endnote>
  <w:endnote w:type="continuationSeparator" w:id="0">
    <w:p w14:paraId="2CCEF7AF" w14:textId="77777777" w:rsidR="000A7A98" w:rsidRDefault="000A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015C" w14:textId="77777777" w:rsidR="005C0737" w:rsidRDefault="005C0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1A17" w14:textId="77777777" w:rsidR="005C0737" w:rsidRDefault="005C0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4003" w14:textId="77777777" w:rsidR="005C0737" w:rsidRDefault="005C0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E8D6" w14:textId="77777777" w:rsidR="000A7A98" w:rsidRDefault="000A7A98">
      <w:r>
        <w:separator/>
      </w:r>
    </w:p>
  </w:footnote>
  <w:footnote w:type="continuationSeparator" w:id="0">
    <w:p w14:paraId="4FFC5D36" w14:textId="77777777" w:rsidR="000A7A98" w:rsidRDefault="000A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C782" w14:textId="77777777" w:rsidR="005C0737" w:rsidRDefault="005C0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6D0" w14:textId="73C1909C" w:rsidR="00630226" w:rsidRPr="00EE22EA" w:rsidRDefault="00227005" w:rsidP="00630226">
    <w:pPr>
      <w:pStyle w:val="Header"/>
      <w:pBdr>
        <w:bottom w:val="single" w:sz="4" w:space="1" w:color="D9D9D9" w:themeColor="background1" w:themeShade="D9"/>
      </w:pBdr>
      <w:jc w:val="center"/>
      <w:rPr>
        <w:rFonts w:ascii="Cambria" w:hAnsi="Cambria" w:cs="Calibri"/>
        <w:b/>
        <w:bCs/>
        <w:color w:val="0A2F41" w:themeColor="accent1" w:themeShade="80"/>
        <w:sz w:val="22"/>
        <w:szCs w:val="22"/>
      </w:rPr>
    </w:pPr>
    <w:r w:rsidRPr="00EE22EA">
      <w:rPr>
        <w:rFonts w:ascii="Cambria" w:hAnsi="Cambria" w:cs="Calibri"/>
        <w:b/>
        <w:bCs/>
        <w:color w:val="0A2F41" w:themeColor="accent1" w:themeShade="80"/>
        <w:sz w:val="22"/>
        <w:szCs w:val="22"/>
      </w:rPr>
      <w:t>SCOTT KASS</w:t>
    </w:r>
  </w:p>
  <w:p w14:paraId="24B0060F" w14:textId="6A2B2C11" w:rsidR="00630226" w:rsidRPr="00EE22EA" w:rsidRDefault="00000000" w:rsidP="00630226">
    <w:pPr>
      <w:pStyle w:val="Header"/>
      <w:pBdr>
        <w:bottom w:val="single" w:sz="4" w:space="1" w:color="D9D9D9" w:themeColor="background1" w:themeShade="D9"/>
      </w:pBdr>
      <w:jc w:val="center"/>
      <w:rPr>
        <w:rFonts w:ascii="Cambria" w:hAnsi="Cambria"/>
        <w:b/>
        <w:bCs/>
        <w:sz w:val="22"/>
        <w:szCs w:val="22"/>
      </w:rPr>
    </w:pPr>
    <w:sdt>
      <w:sdtPr>
        <w:rPr>
          <w:rFonts w:ascii="Cambria" w:hAnsi="Cambria"/>
          <w:sz w:val="22"/>
          <w:szCs w:val="22"/>
        </w:rPr>
        <w:id w:val="526295376"/>
        <w:docPartObj>
          <w:docPartGallery w:val="Page Numbers (Top of Page)"/>
          <w:docPartUnique/>
        </w:docPartObj>
      </w:sdtPr>
      <w:sdtEndPr>
        <w:rPr>
          <w:color w:val="7F7F7F" w:themeColor="background1" w:themeShade="7F"/>
          <w:spacing w:val="60"/>
        </w:rPr>
      </w:sdtEndPr>
      <w:sdtContent>
        <w:r w:rsidR="00A2302C" w:rsidRPr="00EE22EA">
          <w:rPr>
            <w:rFonts w:ascii="Cambria" w:hAnsi="Cambria"/>
            <w:sz w:val="22"/>
            <w:szCs w:val="22"/>
          </w:rPr>
          <w:fldChar w:fldCharType="begin"/>
        </w:r>
        <w:r w:rsidR="00A2302C" w:rsidRPr="00EE22EA">
          <w:rPr>
            <w:rFonts w:ascii="Cambria" w:hAnsi="Cambria"/>
            <w:sz w:val="22"/>
            <w:szCs w:val="22"/>
          </w:rPr>
          <w:instrText xml:space="preserve"> PAGE   \* MERGEFORMAT </w:instrText>
        </w:r>
        <w:r w:rsidR="00A2302C" w:rsidRPr="00EE22EA">
          <w:rPr>
            <w:rFonts w:ascii="Cambria" w:hAnsi="Cambria"/>
            <w:sz w:val="22"/>
            <w:szCs w:val="22"/>
          </w:rPr>
          <w:fldChar w:fldCharType="separate"/>
        </w:r>
        <w:r w:rsidR="00A2302C" w:rsidRPr="00EE22EA">
          <w:rPr>
            <w:rFonts w:ascii="Cambria" w:hAnsi="Cambria"/>
            <w:b/>
            <w:bCs/>
            <w:noProof/>
            <w:sz w:val="22"/>
            <w:szCs w:val="22"/>
          </w:rPr>
          <w:t>2</w:t>
        </w:r>
        <w:r w:rsidR="00A2302C" w:rsidRPr="00EE22EA">
          <w:rPr>
            <w:rFonts w:ascii="Cambria" w:hAnsi="Cambria"/>
            <w:b/>
            <w:bCs/>
            <w:noProof/>
            <w:sz w:val="22"/>
            <w:szCs w:val="22"/>
          </w:rPr>
          <w:fldChar w:fldCharType="end"/>
        </w:r>
        <w:r w:rsidR="00A2302C" w:rsidRPr="00EE22EA">
          <w:rPr>
            <w:rFonts w:ascii="Cambria" w:hAnsi="Cambria"/>
            <w:b/>
            <w:bCs/>
            <w:sz w:val="22"/>
            <w:szCs w:val="22"/>
          </w:rPr>
          <w:t xml:space="preserve"> | </w:t>
        </w:r>
        <w:r w:rsidR="00A2302C" w:rsidRPr="00EE22EA">
          <w:rPr>
            <w:rFonts w:ascii="Cambria" w:hAnsi="Cambria"/>
            <w:color w:val="7F7F7F" w:themeColor="background1" w:themeShade="7F"/>
            <w:spacing w:val="60"/>
            <w:sz w:val="22"/>
            <w:szCs w:val="22"/>
          </w:rPr>
          <w:t>Page</w:t>
        </w:r>
      </w:sdtContent>
    </w:sdt>
  </w:p>
  <w:p w14:paraId="2B6374A0" w14:textId="262382F6" w:rsidR="007D4D48" w:rsidRDefault="007D4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6FC4" w14:textId="77777777" w:rsidR="005C0737" w:rsidRDefault="005C0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B95"/>
    <w:multiLevelType w:val="hybridMultilevel"/>
    <w:tmpl w:val="6F405CEA"/>
    <w:lvl w:ilvl="0" w:tplc="FA9E0950">
      <w:start w:val="1"/>
      <w:numFmt w:val="bullet"/>
      <w:lvlText w:val=""/>
      <w:lvlJc w:val="left"/>
      <w:pPr>
        <w:ind w:left="765" w:hanging="360"/>
      </w:pPr>
      <w:rPr>
        <w:rFonts w:ascii="Symbol" w:hAnsi="Symbol" w:hint="default"/>
        <w:sz w:val="20"/>
        <w:szCs w:val="20"/>
      </w:rPr>
    </w:lvl>
    <w:lvl w:ilvl="1" w:tplc="8FFC4EE0" w:tentative="1">
      <w:start w:val="1"/>
      <w:numFmt w:val="bullet"/>
      <w:lvlText w:val="o"/>
      <w:lvlJc w:val="left"/>
      <w:pPr>
        <w:ind w:left="1440" w:hanging="360"/>
      </w:pPr>
      <w:rPr>
        <w:rFonts w:ascii="Courier New" w:hAnsi="Courier New" w:cs="Courier New" w:hint="default"/>
      </w:rPr>
    </w:lvl>
    <w:lvl w:ilvl="2" w:tplc="4B00C3B4" w:tentative="1">
      <w:start w:val="1"/>
      <w:numFmt w:val="bullet"/>
      <w:lvlText w:val=""/>
      <w:lvlJc w:val="left"/>
      <w:pPr>
        <w:ind w:left="2160" w:hanging="360"/>
      </w:pPr>
      <w:rPr>
        <w:rFonts w:ascii="Wingdings" w:hAnsi="Wingdings" w:hint="default"/>
      </w:rPr>
    </w:lvl>
    <w:lvl w:ilvl="3" w:tplc="50E6FCF4" w:tentative="1">
      <w:start w:val="1"/>
      <w:numFmt w:val="bullet"/>
      <w:lvlText w:val=""/>
      <w:lvlJc w:val="left"/>
      <w:pPr>
        <w:ind w:left="2880" w:hanging="360"/>
      </w:pPr>
      <w:rPr>
        <w:rFonts w:ascii="Symbol" w:hAnsi="Symbol" w:hint="default"/>
      </w:rPr>
    </w:lvl>
    <w:lvl w:ilvl="4" w:tplc="A406E1C8" w:tentative="1">
      <w:start w:val="1"/>
      <w:numFmt w:val="bullet"/>
      <w:lvlText w:val="o"/>
      <w:lvlJc w:val="left"/>
      <w:pPr>
        <w:ind w:left="3600" w:hanging="360"/>
      </w:pPr>
      <w:rPr>
        <w:rFonts w:ascii="Courier New" w:hAnsi="Courier New" w:cs="Courier New" w:hint="default"/>
      </w:rPr>
    </w:lvl>
    <w:lvl w:ilvl="5" w:tplc="4B36DDF8" w:tentative="1">
      <w:start w:val="1"/>
      <w:numFmt w:val="bullet"/>
      <w:lvlText w:val=""/>
      <w:lvlJc w:val="left"/>
      <w:pPr>
        <w:ind w:left="4320" w:hanging="360"/>
      </w:pPr>
      <w:rPr>
        <w:rFonts w:ascii="Wingdings" w:hAnsi="Wingdings" w:hint="default"/>
      </w:rPr>
    </w:lvl>
    <w:lvl w:ilvl="6" w:tplc="2B9A0236" w:tentative="1">
      <w:start w:val="1"/>
      <w:numFmt w:val="bullet"/>
      <w:lvlText w:val=""/>
      <w:lvlJc w:val="left"/>
      <w:pPr>
        <w:ind w:left="5040" w:hanging="360"/>
      </w:pPr>
      <w:rPr>
        <w:rFonts w:ascii="Symbol" w:hAnsi="Symbol" w:hint="default"/>
      </w:rPr>
    </w:lvl>
    <w:lvl w:ilvl="7" w:tplc="2338A302" w:tentative="1">
      <w:start w:val="1"/>
      <w:numFmt w:val="bullet"/>
      <w:lvlText w:val="o"/>
      <w:lvlJc w:val="left"/>
      <w:pPr>
        <w:ind w:left="5760" w:hanging="360"/>
      </w:pPr>
      <w:rPr>
        <w:rFonts w:ascii="Courier New" w:hAnsi="Courier New" w:cs="Courier New" w:hint="default"/>
      </w:rPr>
    </w:lvl>
    <w:lvl w:ilvl="8" w:tplc="25302D0C" w:tentative="1">
      <w:start w:val="1"/>
      <w:numFmt w:val="bullet"/>
      <w:lvlText w:val=""/>
      <w:lvlJc w:val="left"/>
      <w:pPr>
        <w:ind w:left="6480" w:hanging="360"/>
      </w:pPr>
      <w:rPr>
        <w:rFonts w:ascii="Wingdings" w:hAnsi="Wingdings" w:hint="default"/>
      </w:rPr>
    </w:lvl>
  </w:abstractNum>
  <w:abstractNum w:abstractNumId="1" w15:restartNumberingAfterBreak="0">
    <w:nsid w:val="0E1E461F"/>
    <w:multiLevelType w:val="hybridMultilevel"/>
    <w:tmpl w:val="856629AE"/>
    <w:lvl w:ilvl="0" w:tplc="04090001">
      <w:start w:val="1"/>
      <w:numFmt w:val="bullet"/>
      <w:lvlText w:val=""/>
      <w:lvlJc w:val="left"/>
      <w:pPr>
        <w:ind w:left="720" w:hanging="360"/>
      </w:pPr>
      <w:rPr>
        <w:rFonts w:ascii="Symbol" w:hAnsi="Symbol" w:hint="default"/>
        <w:color w:val="153D63" w:themeColor="text2" w:themeTint="E6"/>
        <w:sz w:val="20"/>
        <w:szCs w:val="20"/>
      </w:rPr>
    </w:lvl>
    <w:lvl w:ilvl="1" w:tplc="4A3A0006" w:tentative="1">
      <w:start w:val="1"/>
      <w:numFmt w:val="bullet"/>
      <w:lvlText w:val="o"/>
      <w:lvlJc w:val="left"/>
      <w:pPr>
        <w:ind w:left="1440" w:hanging="360"/>
      </w:pPr>
      <w:rPr>
        <w:rFonts w:ascii="Courier New" w:hAnsi="Courier New" w:cs="Courier New" w:hint="default"/>
      </w:rPr>
    </w:lvl>
    <w:lvl w:ilvl="2" w:tplc="5C106EB4" w:tentative="1">
      <w:start w:val="1"/>
      <w:numFmt w:val="bullet"/>
      <w:lvlText w:val=""/>
      <w:lvlJc w:val="left"/>
      <w:pPr>
        <w:ind w:left="2160" w:hanging="360"/>
      </w:pPr>
      <w:rPr>
        <w:rFonts w:ascii="Wingdings" w:hAnsi="Wingdings" w:hint="default"/>
      </w:rPr>
    </w:lvl>
    <w:lvl w:ilvl="3" w:tplc="60EEE98E" w:tentative="1">
      <w:start w:val="1"/>
      <w:numFmt w:val="bullet"/>
      <w:lvlText w:val=""/>
      <w:lvlJc w:val="left"/>
      <w:pPr>
        <w:ind w:left="2880" w:hanging="360"/>
      </w:pPr>
      <w:rPr>
        <w:rFonts w:ascii="Symbol" w:hAnsi="Symbol" w:hint="default"/>
      </w:rPr>
    </w:lvl>
    <w:lvl w:ilvl="4" w:tplc="6FD6D0EA" w:tentative="1">
      <w:start w:val="1"/>
      <w:numFmt w:val="bullet"/>
      <w:lvlText w:val="o"/>
      <w:lvlJc w:val="left"/>
      <w:pPr>
        <w:ind w:left="3600" w:hanging="360"/>
      </w:pPr>
      <w:rPr>
        <w:rFonts w:ascii="Courier New" w:hAnsi="Courier New" w:cs="Courier New" w:hint="default"/>
      </w:rPr>
    </w:lvl>
    <w:lvl w:ilvl="5" w:tplc="45CE8686" w:tentative="1">
      <w:start w:val="1"/>
      <w:numFmt w:val="bullet"/>
      <w:lvlText w:val=""/>
      <w:lvlJc w:val="left"/>
      <w:pPr>
        <w:ind w:left="4320" w:hanging="360"/>
      </w:pPr>
      <w:rPr>
        <w:rFonts w:ascii="Wingdings" w:hAnsi="Wingdings" w:hint="default"/>
      </w:rPr>
    </w:lvl>
    <w:lvl w:ilvl="6" w:tplc="53E01B3E" w:tentative="1">
      <w:start w:val="1"/>
      <w:numFmt w:val="bullet"/>
      <w:lvlText w:val=""/>
      <w:lvlJc w:val="left"/>
      <w:pPr>
        <w:ind w:left="5040" w:hanging="360"/>
      </w:pPr>
      <w:rPr>
        <w:rFonts w:ascii="Symbol" w:hAnsi="Symbol" w:hint="default"/>
      </w:rPr>
    </w:lvl>
    <w:lvl w:ilvl="7" w:tplc="7F9AACC0" w:tentative="1">
      <w:start w:val="1"/>
      <w:numFmt w:val="bullet"/>
      <w:lvlText w:val="o"/>
      <w:lvlJc w:val="left"/>
      <w:pPr>
        <w:ind w:left="5760" w:hanging="360"/>
      </w:pPr>
      <w:rPr>
        <w:rFonts w:ascii="Courier New" w:hAnsi="Courier New" w:cs="Courier New" w:hint="default"/>
      </w:rPr>
    </w:lvl>
    <w:lvl w:ilvl="8" w:tplc="AEE4125A" w:tentative="1">
      <w:start w:val="1"/>
      <w:numFmt w:val="bullet"/>
      <w:lvlText w:val=""/>
      <w:lvlJc w:val="left"/>
      <w:pPr>
        <w:ind w:left="6480" w:hanging="360"/>
      </w:pPr>
      <w:rPr>
        <w:rFonts w:ascii="Wingdings" w:hAnsi="Wingdings" w:hint="default"/>
      </w:rPr>
    </w:lvl>
  </w:abstractNum>
  <w:abstractNum w:abstractNumId="2" w15:restartNumberingAfterBreak="0">
    <w:nsid w:val="10A948C5"/>
    <w:multiLevelType w:val="hybridMultilevel"/>
    <w:tmpl w:val="E6BC80EA"/>
    <w:lvl w:ilvl="0" w:tplc="3CD66DBE">
      <w:start w:val="1"/>
      <w:numFmt w:val="bullet"/>
      <w:lvlText w:val=""/>
      <w:lvlJc w:val="left"/>
      <w:pPr>
        <w:ind w:left="765" w:hanging="360"/>
      </w:pPr>
      <w:rPr>
        <w:rFonts w:ascii="Symbol" w:hAnsi="Symbol" w:hint="default"/>
        <w:sz w:val="20"/>
        <w:szCs w:val="20"/>
      </w:rPr>
    </w:lvl>
    <w:lvl w:ilvl="1" w:tplc="AC8E4C32" w:tentative="1">
      <w:start w:val="1"/>
      <w:numFmt w:val="bullet"/>
      <w:lvlText w:val="o"/>
      <w:lvlJc w:val="left"/>
      <w:pPr>
        <w:ind w:left="1440" w:hanging="360"/>
      </w:pPr>
      <w:rPr>
        <w:rFonts w:ascii="Courier New" w:hAnsi="Courier New" w:cs="Courier New" w:hint="default"/>
      </w:rPr>
    </w:lvl>
    <w:lvl w:ilvl="2" w:tplc="73B44946" w:tentative="1">
      <w:start w:val="1"/>
      <w:numFmt w:val="bullet"/>
      <w:lvlText w:val=""/>
      <w:lvlJc w:val="left"/>
      <w:pPr>
        <w:ind w:left="2160" w:hanging="360"/>
      </w:pPr>
      <w:rPr>
        <w:rFonts w:ascii="Wingdings" w:hAnsi="Wingdings" w:hint="default"/>
      </w:rPr>
    </w:lvl>
    <w:lvl w:ilvl="3" w:tplc="72E65CF6" w:tentative="1">
      <w:start w:val="1"/>
      <w:numFmt w:val="bullet"/>
      <w:lvlText w:val=""/>
      <w:lvlJc w:val="left"/>
      <w:pPr>
        <w:ind w:left="2880" w:hanging="360"/>
      </w:pPr>
      <w:rPr>
        <w:rFonts w:ascii="Symbol" w:hAnsi="Symbol" w:hint="default"/>
      </w:rPr>
    </w:lvl>
    <w:lvl w:ilvl="4" w:tplc="CD8AD44C" w:tentative="1">
      <w:start w:val="1"/>
      <w:numFmt w:val="bullet"/>
      <w:lvlText w:val="o"/>
      <w:lvlJc w:val="left"/>
      <w:pPr>
        <w:ind w:left="3600" w:hanging="360"/>
      </w:pPr>
      <w:rPr>
        <w:rFonts w:ascii="Courier New" w:hAnsi="Courier New" w:cs="Courier New" w:hint="default"/>
      </w:rPr>
    </w:lvl>
    <w:lvl w:ilvl="5" w:tplc="1F3A3FB4" w:tentative="1">
      <w:start w:val="1"/>
      <w:numFmt w:val="bullet"/>
      <w:lvlText w:val=""/>
      <w:lvlJc w:val="left"/>
      <w:pPr>
        <w:ind w:left="4320" w:hanging="360"/>
      </w:pPr>
      <w:rPr>
        <w:rFonts w:ascii="Wingdings" w:hAnsi="Wingdings" w:hint="default"/>
      </w:rPr>
    </w:lvl>
    <w:lvl w:ilvl="6" w:tplc="5B9CD5B6" w:tentative="1">
      <w:start w:val="1"/>
      <w:numFmt w:val="bullet"/>
      <w:lvlText w:val=""/>
      <w:lvlJc w:val="left"/>
      <w:pPr>
        <w:ind w:left="5040" w:hanging="360"/>
      </w:pPr>
      <w:rPr>
        <w:rFonts w:ascii="Symbol" w:hAnsi="Symbol" w:hint="default"/>
      </w:rPr>
    </w:lvl>
    <w:lvl w:ilvl="7" w:tplc="2F40F826" w:tentative="1">
      <w:start w:val="1"/>
      <w:numFmt w:val="bullet"/>
      <w:lvlText w:val="o"/>
      <w:lvlJc w:val="left"/>
      <w:pPr>
        <w:ind w:left="5760" w:hanging="360"/>
      </w:pPr>
      <w:rPr>
        <w:rFonts w:ascii="Courier New" w:hAnsi="Courier New" w:cs="Courier New" w:hint="default"/>
      </w:rPr>
    </w:lvl>
    <w:lvl w:ilvl="8" w:tplc="4CC0BE64" w:tentative="1">
      <w:start w:val="1"/>
      <w:numFmt w:val="bullet"/>
      <w:lvlText w:val=""/>
      <w:lvlJc w:val="left"/>
      <w:pPr>
        <w:ind w:left="6480" w:hanging="360"/>
      </w:pPr>
      <w:rPr>
        <w:rFonts w:ascii="Wingdings" w:hAnsi="Wingdings" w:hint="default"/>
      </w:rPr>
    </w:lvl>
  </w:abstractNum>
  <w:abstractNum w:abstractNumId="3" w15:restartNumberingAfterBreak="0">
    <w:nsid w:val="11D55A57"/>
    <w:multiLevelType w:val="hybridMultilevel"/>
    <w:tmpl w:val="08FC28FC"/>
    <w:lvl w:ilvl="0" w:tplc="57781BB6">
      <w:start w:val="1"/>
      <w:numFmt w:val="bullet"/>
      <w:lvlText w:val=""/>
      <w:lvlJc w:val="left"/>
      <w:pPr>
        <w:ind w:left="765" w:hanging="360"/>
      </w:pPr>
      <w:rPr>
        <w:rFonts w:ascii="Symbol" w:hAnsi="Symbol" w:hint="default"/>
        <w:sz w:val="20"/>
        <w:szCs w:val="20"/>
      </w:rPr>
    </w:lvl>
    <w:lvl w:ilvl="1" w:tplc="5D482860" w:tentative="1">
      <w:start w:val="1"/>
      <w:numFmt w:val="bullet"/>
      <w:lvlText w:val="o"/>
      <w:lvlJc w:val="left"/>
      <w:pPr>
        <w:ind w:left="1485" w:hanging="360"/>
      </w:pPr>
      <w:rPr>
        <w:rFonts w:ascii="Courier New" w:hAnsi="Courier New" w:cs="Courier New" w:hint="default"/>
      </w:rPr>
    </w:lvl>
    <w:lvl w:ilvl="2" w:tplc="3B98944A" w:tentative="1">
      <w:start w:val="1"/>
      <w:numFmt w:val="bullet"/>
      <w:lvlText w:val=""/>
      <w:lvlJc w:val="left"/>
      <w:pPr>
        <w:ind w:left="2205" w:hanging="360"/>
      </w:pPr>
      <w:rPr>
        <w:rFonts w:ascii="Wingdings" w:hAnsi="Wingdings" w:hint="default"/>
      </w:rPr>
    </w:lvl>
    <w:lvl w:ilvl="3" w:tplc="7A48B624" w:tentative="1">
      <w:start w:val="1"/>
      <w:numFmt w:val="bullet"/>
      <w:lvlText w:val=""/>
      <w:lvlJc w:val="left"/>
      <w:pPr>
        <w:ind w:left="2925" w:hanging="360"/>
      </w:pPr>
      <w:rPr>
        <w:rFonts w:ascii="Symbol" w:hAnsi="Symbol" w:hint="default"/>
      </w:rPr>
    </w:lvl>
    <w:lvl w:ilvl="4" w:tplc="1B12E2A4" w:tentative="1">
      <w:start w:val="1"/>
      <w:numFmt w:val="bullet"/>
      <w:lvlText w:val="o"/>
      <w:lvlJc w:val="left"/>
      <w:pPr>
        <w:ind w:left="3645" w:hanging="360"/>
      </w:pPr>
      <w:rPr>
        <w:rFonts w:ascii="Courier New" w:hAnsi="Courier New" w:cs="Courier New" w:hint="default"/>
      </w:rPr>
    </w:lvl>
    <w:lvl w:ilvl="5" w:tplc="5A863B02" w:tentative="1">
      <w:start w:val="1"/>
      <w:numFmt w:val="bullet"/>
      <w:lvlText w:val=""/>
      <w:lvlJc w:val="left"/>
      <w:pPr>
        <w:ind w:left="4365" w:hanging="360"/>
      </w:pPr>
      <w:rPr>
        <w:rFonts w:ascii="Wingdings" w:hAnsi="Wingdings" w:hint="default"/>
      </w:rPr>
    </w:lvl>
    <w:lvl w:ilvl="6" w:tplc="2B28E862" w:tentative="1">
      <w:start w:val="1"/>
      <w:numFmt w:val="bullet"/>
      <w:lvlText w:val=""/>
      <w:lvlJc w:val="left"/>
      <w:pPr>
        <w:ind w:left="5085" w:hanging="360"/>
      </w:pPr>
      <w:rPr>
        <w:rFonts w:ascii="Symbol" w:hAnsi="Symbol" w:hint="default"/>
      </w:rPr>
    </w:lvl>
    <w:lvl w:ilvl="7" w:tplc="7414A8DA" w:tentative="1">
      <w:start w:val="1"/>
      <w:numFmt w:val="bullet"/>
      <w:lvlText w:val="o"/>
      <w:lvlJc w:val="left"/>
      <w:pPr>
        <w:ind w:left="5805" w:hanging="360"/>
      </w:pPr>
      <w:rPr>
        <w:rFonts w:ascii="Courier New" w:hAnsi="Courier New" w:cs="Courier New" w:hint="default"/>
      </w:rPr>
    </w:lvl>
    <w:lvl w:ilvl="8" w:tplc="30F2219C" w:tentative="1">
      <w:start w:val="1"/>
      <w:numFmt w:val="bullet"/>
      <w:lvlText w:val=""/>
      <w:lvlJc w:val="left"/>
      <w:pPr>
        <w:ind w:left="6525" w:hanging="360"/>
      </w:pPr>
      <w:rPr>
        <w:rFonts w:ascii="Wingdings" w:hAnsi="Wingdings" w:hint="default"/>
      </w:rPr>
    </w:lvl>
  </w:abstractNum>
  <w:abstractNum w:abstractNumId="4" w15:restartNumberingAfterBreak="0">
    <w:nsid w:val="11E41436"/>
    <w:multiLevelType w:val="hybridMultilevel"/>
    <w:tmpl w:val="378C7108"/>
    <w:lvl w:ilvl="0" w:tplc="AEB28F92">
      <w:start w:val="1"/>
      <w:numFmt w:val="bullet"/>
      <w:lvlText w:val=""/>
      <w:lvlJc w:val="left"/>
      <w:pPr>
        <w:ind w:left="765" w:hanging="360"/>
      </w:pPr>
      <w:rPr>
        <w:rFonts w:ascii="Symbol" w:hAnsi="Symbol" w:hint="default"/>
        <w:sz w:val="20"/>
        <w:szCs w:val="20"/>
      </w:rPr>
    </w:lvl>
    <w:lvl w:ilvl="1" w:tplc="4B7E6E6C" w:tentative="1">
      <w:start w:val="1"/>
      <w:numFmt w:val="bullet"/>
      <w:lvlText w:val="o"/>
      <w:lvlJc w:val="left"/>
      <w:pPr>
        <w:ind w:left="1440" w:hanging="360"/>
      </w:pPr>
      <w:rPr>
        <w:rFonts w:ascii="Courier New" w:hAnsi="Courier New" w:cs="Courier New" w:hint="default"/>
      </w:rPr>
    </w:lvl>
    <w:lvl w:ilvl="2" w:tplc="8BD639AE" w:tentative="1">
      <w:start w:val="1"/>
      <w:numFmt w:val="bullet"/>
      <w:lvlText w:val=""/>
      <w:lvlJc w:val="left"/>
      <w:pPr>
        <w:ind w:left="2160" w:hanging="360"/>
      </w:pPr>
      <w:rPr>
        <w:rFonts w:ascii="Wingdings" w:hAnsi="Wingdings" w:hint="default"/>
      </w:rPr>
    </w:lvl>
    <w:lvl w:ilvl="3" w:tplc="1560653C" w:tentative="1">
      <w:start w:val="1"/>
      <w:numFmt w:val="bullet"/>
      <w:lvlText w:val=""/>
      <w:lvlJc w:val="left"/>
      <w:pPr>
        <w:ind w:left="2880" w:hanging="360"/>
      </w:pPr>
      <w:rPr>
        <w:rFonts w:ascii="Symbol" w:hAnsi="Symbol" w:hint="default"/>
      </w:rPr>
    </w:lvl>
    <w:lvl w:ilvl="4" w:tplc="0B60C11C" w:tentative="1">
      <w:start w:val="1"/>
      <w:numFmt w:val="bullet"/>
      <w:lvlText w:val="o"/>
      <w:lvlJc w:val="left"/>
      <w:pPr>
        <w:ind w:left="3600" w:hanging="360"/>
      </w:pPr>
      <w:rPr>
        <w:rFonts w:ascii="Courier New" w:hAnsi="Courier New" w:cs="Courier New" w:hint="default"/>
      </w:rPr>
    </w:lvl>
    <w:lvl w:ilvl="5" w:tplc="CB20115E" w:tentative="1">
      <w:start w:val="1"/>
      <w:numFmt w:val="bullet"/>
      <w:lvlText w:val=""/>
      <w:lvlJc w:val="left"/>
      <w:pPr>
        <w:ind w:left="4320" w:hanging="360"/>
      </w:pPr>
      <w:rPr>
        <w:rFonts w:ascii="Wingdings" w:hAnsi="Wingdings" w:hint="default"/>
      </w:rPr>
    </w:lvl>
    <w:lvl w:ilvl="6" w:tplc="86A6FB14" w:tentative="1">
      <w:start w:val="1"/>
      <w:numFmt w:val="bullet"/>
      <w:lvlText w:val=""/>
      <w:lvlJc w:val="left"/>
      <w:pPr>
        <w:ind w:left="5040" w:hanging="360"/>
      </w:pPr>
      <w:rPr>
        <w:rFonts w:ascii="Symbol" w:hAnsi="Symbol" w:hint="default"/>
      </w:rPr>
    </w:lvl>
    <w:lvl w:ilvl="7" w:tplc="DB585880" w:tentative="1">
      <w:start w:val="1"/>
      <w:numFmt w:val="bullet"/>
      <w:lvlText w:val="o"/>
      <w:lvlJc w:val="left"/>
      <w:pPr>
        <w:ind w:left="5760" w:hanging="360"/>
      </w:pPr>
      <w:rPr>
        <w:rFonts w:ascii="Courier New" w:hAnsi="Courier New" w:cs="Courier New" w:hint="default"/>
      </w:rPr>
    </w:lvl>
    <w:lvl w:ilvl="8" w:tplc="B82C0AA4" w:tentative="1">
      <w:start w:val="1"/>
      <w:numFmt w:val="bullet"/>
      <w:lvlText w:val=""/>
      <w:lvlJc w:val="left"/>
      <w:pPr>
        <w:ind w:left="6480" w:hanging="360"/>
      </w:pPr>
      <w:rPr>
        <w:rFonts w:ascii="Wingdings" w:hAnsi="Wingdings" w:hint="default"/>
      </w:rPr>
    </w:lvl>
  </w:abstractNum>
  <w:abstractNum w:abstractNumId="5" w15:restartNumberingAfterBreak="0">
    <w:nsid w:val="1413408D"/>
    <w:multiLevelType w:val="hybridMultilevel"/>
    <w:tmpl w:val="3044F8D6"/>
    <w:lvl w:ilvl="0" w:tplc="3EEC4C80">
      <w:start w:val="1"/>
      <w:numFmt w:val="bullet"/>
      <w:lvlText w:val=""/>
      <w:lvlJc w:val="left"/>
      <w:pPr>
        <w:ind w:left="720" w:hanging="360"/>
      </w:pPr>
      <w:rPr>
        <w:rFonts w:ascii="Webdings" w:hAnsi="Webdings" w:hint="default"/>
        <w:color w:val="153D63" w:themeColor="text2" w:themeTint="E6"/>
        <w:sz w:val="20"/>
        <w:szCs w:val="20"/>
      </w:rPr>
    </w:lvl>
    <w:lvl w:ilvl="1" w:tplc="3DA44216" w:tentative="1">
      <w:start w:val="1"/>
      <w:numFmt w:val="bullet"/>
      <w:lvlText w:val="o"/>
      <w:lvlJc w:val="left"/>
      <w:pPr>
        <w:ind w:left="1440" w:hanging="360"/>
      </w:pPr>
      <w:rPr>
        <w:rFonts w:ascii="Courier New" w:hAnsi="Courier New" w:cs="Courier New" w:hint="default"/>
      </w:rPr>
    </w:lvl>
    <w:lvl w:ilvl="2" w:tplc="AC0CD61E" w:tentative="1">
      <w:start w:val="1"/>
      <w:numFmt w:val="bullet"/>
      <w:lvlText w:val=""/>
      <w:lvlJc w:val="left"/>
      <w:pPr>
        <w:ind w:left="2160" w:hanging="360"/>
      </w:pPr>
      <w:rPr>
        <w:rFonts w:ascii="Wingdings" w:hAnsi="Wingdings" w:hint="default"/>
      </w:rPr>
    </w:lvl>
    <w:lvl w:ilvl="3" w:tplc="D17C13D0" w:tentative="1">
      <w:start w:val="1"/>
      <w:numFmt w:val="bullet"/>
      <w:lvlText w:val=""/>
      <w:lvlJc w:val="left"/>
      <w:pPr>
        <w:ind w:left="2880" w:hanging="360"/>
      </w:pPr>
      <w:rPr>
        <w:rFonts w:ascii="Symbol" w:hAnsi="Symbol" w:hint="default"/>
      </w:rPr>
    </w:lvl>
    <w:lvl w:ilvl="4" w:tplc="8AEC0408" w:tentative="1">
      <w:start w:val="1"/>
      <w:numFmt w:val="bullet"/>
      <w:lvlText w:val="o"/>
      <w:lvlJc w:val="left"/>
      <w:pPr>
        <w:ind w:left="3600" w:hanging="360"/>
      </w:pPr>
      <w:rPr>
        <w:rFonts w:ascii="Courier New" w:hAnsi="Courier New" w:cs="Courier New" w:hint="default"/>
      </w:rPr>
    </w:lvl>
    <w:lvl w:ilvl="5" w:tplc="F4FAB772" w:tentative="1">
      <w:start w:val="1"/>
      <w:numFmt w:val="bullet"/>
      <w:lvlText w:val=""/>
      <w:lvlJc w:val="left"/>
      <w:pPr>
        <w:ind w:left="4320" w:hanging="360"/>
      </w:pPr>
      <w:rPr>
        <w:rFonts w:ascii="Wingdings" w:hAnsi="Wingdings" w:hint="default"/>
      </w:rPr>
    </w:lvl>
    <w:lvl w:ilvl="6" w:tplc="2C621574" w:tentative="1">
      <w:start w:val="1"/>
      <w:numFmt w:val="bullet"/>
      <w:lvlText w:val=""/>
      <w:lvlJc w:val="left"/>
      <w:pPr>
        <w:ind w:left="5040" w:hanging="360"/>
      </w:pPr>
      <w:rPr>
        <w:rFonts w:ascii="Symbol" w:hAnsi="Symbol" w:hint="default"/>
      </w:rPr>
    </w:lvl>
    <w:lvl w:ilvl="7" w:tplc="81CAC108" w:tentative="1">
      <w:start w:val="1"/>
      <w:numFmt w:val="bullet"/>
      <w:lvlText w:val="o"/>
      <w:lvlJc w:val="left"/>
      <w:pPr>
        <w:ind w:left="5760" w:hanging="360"/>
      </w:pPr>
      <w:rPr>
        <w:rFonts w:ascii="Courier New" w:hAnsi="Courier New" w:cs="Courier New" w:hint="default"/>
      </w:rPr>
    </w:lvl>
    <w:lvl w:ilvl="8" w:tplc="DFA43C14" w:tentative="1">
      <w:start w:val="1"/>
      <w:numFmt w:val="bullet"/>
      <w:lvlText w:val=""/>
      <w:lvlJc w:val="left"/>
      <w:pPr>
        <w:ind w:left="6480" w:hanging="360"/>
      </w:pPr>
      <w:rPr>
        <w:rFonts w:ascii="Wingdings" w:hAnsi="Wingdings" w:hint="default"/>
      </w:rPr>
    </w:lvl>
  </w:abstractNum>
  <w:abstractNum w:abstractNumId="6" w15:restartNumberingAfterBreak="0">
    <w:nsid w:val="15470944"/>
    <w:multiLevelType w:val="hybridMultilevel"/>
    <w:tmpl w:val="3F9C9EB2"/>
    <w:lvl w:ilvl="0" w:tplc="FA60BF50">
      <w:start w:val="1"/>
      <w:numFmt w:val="bullet"/>
      <w:lvlText w:val=""/>
      <w:lvlJc w:val="left"/>
      <w:pPr>
        <w:ind w:left="720" w:hanging="360"/>
      </w:pPr>
      <w:rPr>
        <w:rFonts w:ascii="Symbol" w:hAnsi="Symbol" w:hint="default"/>
      </w:rPr>
    </w:lvl>
    <w:lvl w:ilvl="1" w:tplc="E5F6C6C6" w:tentative="1">
      <w:start w:val="1"/>
      <w:numFmt w:val="bullet"/>
      <w:lvlText w:val="o"/>
      <w:lvlJc w:val="left"/>
      <w:pPr>
        <w:ind w:left="1440" w:hanging="360"/>
      </w:pPr>
      <w:rPr>
        <w:rFonts w:ascii="Courier New" w:hAnsi="Courier New" w:cs="Courier New" w:hint="default"/>
      </w:rPr>
    </w:lvl>
    <w:lvl w:ilvl="2" w:tplc="126C0BA6" w:tentative="1">
      <w:start w:val="1"/>
      <w:numFmt w:val="bullet"/>
      <w:lvlText w:val=""/>
      <w:lvlJc w:val="left"/>
      <w:pPr>
        <w:ind w:left="2160" w:hanging="360"/>
      </w:pPr>
      <w:rPr>
        <w:rFonts w:ascii="Wingdings" w:hAnsi="Wingdings" w:hint="default"/>
      </w:rPr>
    </w:lvl>
    <w:lvl w:ilvl="3" w:tplc="394A227C" w:tentative="1">
      <w:start w:val="1"/>
      <w:numFmt w:val="bullet"/>
      <w:lvlText w:val=""/>
      <w:lvlJc w:val="left"/>
      <w:pPr>
        <w:ind w:left="2880" w:hanging="360"/>
      </w:pPr>
      <w:rPr>
        <w:rFonts w:ascii="Symbol" w:hAnsi="Symbol" w:hint="default"/>
      </w:rPr>
    </w:lvl>
    <w:lvl w:ilvl="4" w:tplc="2F868CE0" w:tentative="1">
      <w:start w:val="1"/>
      <w:numFmt w:val="bullet"/>
      <w:lvlText w:val="o"/>
      <w:lvlJc w:val="left"/>
      <w:pPr>
        <w:ind w:left="3600" w:hanging="360"/>
      </w:pPr>
      <w:rPr>
        <w:rFonts w:ascii="Courier New" w:hAnsi="Courier New" w:cs="Courier New" w:hint="default"/>
      </w:rPr>
    </w:lvl>
    <w:lvl w:ilvl="5" w:tplc="EAF0BBB6" w:tentative="1">
      <w:start w:val="1"/>
      <w:numFmt w:val="bullet"/>
      <w:lvlText w:val=""/>
      <w:lvlJc w:val="left"/>
      <w:pPr>
        <w:ind w:left="4320" w:hanging="360"/>
      </w:pPr>
      <w:rPr>
        <w:rFonts w:ascii="Wingdings" w:hAnsi="Wingdings" w:hint="default"/>
      </w:rPr>
    </w:lvl>
    <w:lvl w:ilvl="6" w:tplc="B9D4B0F8" w:tentative="1">
      <w:start w:val="1"/>
      <w:numFmt w:val="bullet"/>
      <w:lvlText w:val=""/>
      <w:lvlJc w:val="left"/>
      <w:pPr>
        <w:ind w:left="5040" w:hanging="360"/>
      </w:pPr>
      <w:rPr>
        <w:rFonts w:ascii="Symbol" w:hAnsi="Symbol" w:hint="default"/>
      </w:rPr>
    </w:lvl>
    <w:lvl w:ilvl="7" w:tplc="89AE6300" w:tentative="1">
      <w:start w:val="1"/>
      <w:numFmt w:val="bullet"/>
      <w:lvlText w:val="o"/>
      <w:lvlJc w:val="left"/>
      <w:pPr>
        <w:ind w:left="5760" w:hanging="360"/>
      </w:pPr>
      <w:rPr>
        <w:rFonts w:ascii="Courier New" w:hAnsi="Courier New" w:cs="Courier New" w:hint="default"/>
      </w:rPr>
    </w:lvl>
    <w:lvl w:ilvl="8" w:tplc="59EAF76E" w:tentative="1">
      <w:start w:val="1"/>
      <w:numFmt w:val="bullet"/>
      <w:lvlText w:val=""/>
      <w:lvlJc w:val="left"/>
      <w:pPr>
        <w:ind w:left="6480" w:hanging="360"/>
      </w:pPr>
      <w:rPr>
        <w:rFonts w:ascii="Wingdings" w:hAnsi="Wingdings" w:hint="default"/>
      </w:rPr>
    </w:lvl>
  </w:abstractNum>
  <w:abstractNum w:abstractNumId="7" w15:restartNumberingAfterBreak="0">
    <w:nsid w:val="22EB4DB7"/>
    <w:multiLevelType w:val="hybridMultilevel"/>
    <w:tmpl w:val="7B26FD30"/>
    <w:lvl w:ilvl="0" w:tplc="FDD8F3C4">
      <w:start w:val="1"/>
      <w:numFmt w:val="bullet"/>
      <w:lvlText w:val=""/>
      <w:lvlJc w:val="left"/>
      <w:pPr>
        <w:ind w:left="720" w:hanging="360"/>
      </w:pPr>
      <w:rPr>
        <w:rFonts w:ascii="Symbol" w:hAnsi="Symbol" w:hint="default"/>
      </w:rPr>
    </w:lvl>
    <w:lvl w:ilvl="1" w:tplc="49140D74" w:tentative="1">
      <w:start w:val="1"/>
      <w:numFmt w:val="bullet"/>
      <w:lvlText w:val="o"/>
      <w:lvlJc w:val="left"/>
      <w:pPr>
        <w:ind w:left="1440" w:hanging="360"/>
      </w:pPr>
      <w:rPr>
        <w:rFonts w:ascii="Courier New" w:hAnsi="Courier New" w:cs="Courier New" w:hint="default"/>
      </w:rPr>
    </w:lvl>
    <w:lvl w:ilvl="2" w:tplc="87CE66EA" w:tentative="1">
      <w:start w:val="1"/>
      <w:numFmt w:val="bullet"/>
      <w:lvlText w:val=""/>
      <w:lvlJc w:val="left"/>
      <w:pPr>
        <w:ind w:left="2160" w:hanging="360"/>
      </w:pPr>
      <w:rPr>
        <w:rFonts w:ascii="Wingdings" w:hAnsi="Wingdings" w:hint="default"/>
      </w:rPr>
    </w:lvl>
    <w:lvl w:ilvl="3" w:tplc="91B41C58" w:tentative="1">
      <w:start w:val="1"/>
      <w:numFmt w:val="bullet"/>
      <w:lvlText w:val=""/>
      <w:lvlJc w:val="left"/>
      <w:pPr>
        <w:ind w:left="2880" w:hanging="360"/>
      </w:pPr>
      <w:rPr>
        <w:rFonts w:ascii="Symbol" w:hAnsi="Symbol" w:hint="default"/>
      </w:rPr>
    </w:lvl>
    <w:lvl w:ilvl="4" w:tplc="A3DA4A66" w:tentative="1">
      <w:start w:val="1"/>
      <w:numFmt w:val="bullet"/>
      <w:lvlText w:val="o"/>
      <w:lvlJc w:val="left"/>
      <w:pPr>
        <w:ind w:left="3600" w:hanging="360"/>
      </w:pPr>
      <w:rPr>
        <w:rFonts w:ascii="Courier New" w:hAnsi="Courier New" w:cs="Courier New" w:hint="default"/>
      </w:rPr>
    </w:lvl>
    <w:lvl w:ilvl="5" w:tplc="9A566CA8" w:tentative="1">
      <w:start w:val="1"/>
      <w:numFmt w:val="bullet"/>
      <w:lvlText w:val=""/>
      <w:lvlJc w:val="left"/>
      <w:pPr>
        <w:ind w:left="4320" w:hanging="360"/>
      </w:pPr>
      <w:rPr>
        <w:rFonts w:ascii="Wingdings" w:hAnsi="Wingdings" w:hint="default"/>
      </w:rPr>
    </w:lvl>
    <w:lvl w:ilvl="6" w:tplc="FE2CABC2" w:tentative="1">
      <w:start w:val="1"/>
      <w:numFmt w:val="bullet"/>
      <w:lvlText w:val=""/>
      <w:lvlJc w:val="left"/>
      <w:pPr>
        <w:ind w:left="5040" w:hanging="360"/>
      </w:pPr>
      <w:rPr>
        <w:rFonts w:ascii="Symbol" w:hAnsi="Symbol" w:hint="default"/>
      </w:rPr>
    </w:lvl>
    <w:lvl w:ilvl="7" w:tplc="E1C4D038" w:tentative="1">
      <w:start w:val="1"/>
      <w:numFmt w:val="bullet"/>
      <w:lvlText w:val="o"/>
      <w:lvlJc w:val="left"/>
      <w:pPr>
        <w:ind w:left="5760" w:hanging="360"/>
      </w:pPr>
      <w:rPr>
        <w:rFonts w:ascii="Courier New" w:hAnsi="Courier New" w:cs="Courier New" w:hint="default"/>
      </w:rPr>
    </w:lvl>
    <w:lvl w:ilvl="8" w:tplc="745E936A" w:tentative="1">
      <w:start w:val="1"/>
      <w:numFmt w:val="bullet"/>
      <w:lvlText w:val=""/>
      <w:lvlJc w:val="left"/>
      <w:pPr>
        <w:ind w:left="6480" w:hanging="360"/>
      </w:pPr>
      <w:rPr>
        <w:rFonts w:ascii="Wingdings" w:hAnsi="Wingdings" w:hint="default"/>
      </w:rPr>
    </w:lvl>
  </w:abstractNum>
  <w:abstractNum w:abstractNumId="8" w15:restartNumberingAfterBreak="0">
    <w:nsid w:val="361C0BB2"/>
    <w:multiLevelType w:val="hybridMultilevel"/>
    <w:tmpl w:val="407889E4"/>
    <w:lvl w:ilvl="0" w:tplc="1C58DB5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A135C"/>
    <w:multiLevelType w:val="hybridMultilevel"/>
    <w:tmpl w:val="B5AE85AA"/>
    <w:lvl w:ilvl="0" w:tplc="7C36AC64">
      <w:start w:val="1"/>
      <w:numFmt w:val="bullet"/>
      <w:lvlText w:val=""/>
      <w:lvlJc w:val="left"/>
      <w:pPr>
        <w:ind w:left="720" w:hanging="360"/>
      </w:pPr>
      <w:rPr>
        <w:rFonts w:ascii="Webdings" w:hAnsi="Webdings" w:hint="default"/>
        <w:color w:val="0A2F41" w:themeColor="accent1" w:themeShade="80"/>
        <w:sz w:val="20"/>
        <w:szCs w:val="20"/>
      </w:rPr>
    </w:lvl>
    <w:lvl w:ilvl="1" w:tplc="1146261A" w:tentative="1">
      <w:start w:val="1"/>
      <w:numFmt w:val="bullet"/>
      <w:lvlText w:val="o"/>
      <w:lvlJc w:val="left"/>
      <w:pPr>
        <w:ind w:left="1440" w:hanging="360"/>
      </w:pPr>
      <w:rPr>
        <w:rFonts w:ascii="Courier New" w:hAnsi="Courier New" w:cs="Courier New" w:hint="default"/>
      </w:rPr>
    </w:lvl>
    <w:lvl w:ilvl="2" w:tplc="06B4949E" w:tentative="1">
      <w:start w:val="1"/>
      <w:numFmt w:val="bullet"/>
      <w:lvlText w:val=""/>
      <w:lvlJc w:val="left"/>
      <w:pPr>
        <w:ind w:left="2160" w:hanging="360"/>
      </w:pPr>
      <w:rPr>
        <w:rFonts w:ascii="Wingdings" w:hAnsi="Wingdings" w:hint="default"/>
      </w:rPr>
    </w:lvl>
    <w:lvl w:ilvl="3" w:tplc="0DC8F640" w:tentative="1">
      <w:start w:val="1"/>
      <w:numFmt w:val="bullet"/>
      <w:lvlText w:val=""/>
      <w:lvlJc w:val="left"/>
      <w:pPr>
        <w:ind w:left="2880" w:hanging="360"/>
      </w:pPr>
      <w:rPr>
        <w:rFonts w:ascii="Symbol" w:hAnsi="Symbol" w:hint="default"/>
      </w:rPr>
    </w:lvl>
    <w:lvl w:ilvl="4" w:tplc="AC500E54" w:tentative="1">
      <w:start w:val="1"/>
      <w:numFmt w:val="bullet"/>
      <w:lvlText w:val="o"/>
      <w:lvlJc w:val="left"/>
      <w:pPr>
        <w:ind w:left="3600" w:hanging="360"/>
      </w:pPr>
      <w:rPr>
        <w:rFonts w:ascii="Courier New" w:hAnsi="Courier New" w:cs="Courier New" w:hint="default"/>
      </w:rPr>
    </w:lvl>
    <w:lvl w:ilvl="5" w:tplc="FCE0D3D4" w:tentative="1">
      <w:start w:val="1"/>
      <w:numFmt w:val="bullet"/>
      <w:lvlText w:val=""/>
      <w:lvlJc w:val="left"/>
      <w:pPr>
        <w:ind w:left="4320" w:hanging="360"/>
      </w:pPr>
      <w:rPr>
        <w:rFonts w:ascii="Wingdings" w:hAnsi="Wingdings" w:hint="default"/>
      </w:rPr>
    </w:lvl>
    <w:lvl w:ilvl="6" w:tplc="04547C34" w:tentative="1">
      <w:start w:val="1"/>
      <w:numFmt w:val="bullet"/>
      <w:lvlText w:val=""/>
      <w:lvlJc w:val="left"/>
      <w:pPr>
        <w:ind w:left="5040" w:hanging="360"/>
      </w:pPr>
      <w:rPr>
        <w:rFonts w:ascii="Symbol" w:hAnsi="Symbol" w:hint="default"/>
      </w:rPr>
    </w:lvl>
    <w:lvl w:ilvl="7" w:tplc="5C6AADA4" w:tentative="1">
      <w:start w:val="1"/>
      <w:numFmt w:val="bullet"/>
      <w:lvlText w:val="o"/>
      <w:lvlJc w:val="left"/>
      <w:pPr>
        <w:ind w:left="5760" w:hanging="360"/>
      </w:pPr>
      <w:rPr>
        <w:rFonts w:ascii="Courier New" w:hAnsi="Courier New" w:cs="Courier New" w:hint="default"/>
      </w:rPr>
    </w:lvl>
    <w:lvl w:ilvl="8" w:tplc="0746721E" w:tentative="1">
      <w:start w:val="1"/>
      <w:numFmt w:val="bullet"/>
      <w:lvlText w:val=""/>
      <w:lvlJc w:val="left"/>
      <w:pPr>
        <w:ind w:left="6480" w:hanging="360"/>
      </w:pPr>
      <w:rPr>
        <w:rFonts w:ascii="Wingdings" w:hAnsi="Wingdings" w:hint="default"/>
      </w:rPr>
    </w:lvl>
  </w:abstractNum>
  <w:abstractNum w:abstractNumId="10" w15:restartNumberingAfterBreak="0">
    <w:nsid w:val="49C72388"/>
    <w:multiLevelType w:val="hybridMultilevel"/>
    <w:tmpl w:val="AD2E6536"/>
    <w:lvl w:ilvl="0" w:tplc="ADB4560A">
      <w:start w:val="1"/>
      <w:numFmt w:val="bullet"/>
      <w:lvlText w:val=""/>
      <w:lvlJc w:val="left"/>
      <w:pPr>
        <w:ind w:left="720" w:hanging="360"/>
      </w:pPr>
      <w:rPr>
        <w:rFonts w:ascii="Symbol" w:hAnsi="Symbol" w:hint="default"/>
      </w:rPr>
    </w:lvl>
    <w:lvl w:ilvl="1" w:tplc="23EA2844" w:tentative="1">
      <w:start w:val="1"/>
      <w:numFmt w:val="bullet"/>
      <w:lvlText w:val="o"/>
      <w:lvlJc w:val="left"/>
      <w:pPr>
        <w:ind w:left="1440" w:hanging="360"/>
      </w:pPr>
      <w:rPr>
        <w:rFonts w:ascii="Courier New" w:hAnsi="Courier New" w:cs="Courier New" w:hint="default"/>
      </w:rPr>
    </w:lvl>
    <w:lvl w:ilvl="2" w:tplc="07D84BFA" w:tentative="1">
      <w:start w:val="1"/>
      <w:numFmt w:val="bullet"/>
      <w:lvlText w:val=""/>
      <w:lvlJc w:val="left"/>
      <w:pPr>
        <w:ind w:left="2160" w:hanging="360"/>
      </w:pPr>
      <w:rPr>
        <w:rFonts w:ascii="Wingdings" w:hAnsi="Wingdings" w:hint="default"/>
      </w:rPr>
    </w:lvl>
    <w:lvl w:ilvl="3" w:tplc="0C72AD2C" w:tentative="1">
      <w:start w:val="1"/>
      <w:numFmt w:val="bullet"/>
      <w:lvlText w:val=""/>
      <w:lvlJc w:val="left"/>
      <w:pPr>
        <w:ind w:left="2880" w:hanging="360"/>
      </w:pPr>
      <w:rPr>
        <w:rFonts w:ascii="Symbol" w:hAnsi="Symbol" w:hint="default"/>
      </w:rPr>
    </w:lvl>
    <w:lvl w:ilvl="4" w:tplc="1D62AE74" w:tentative="1">
      <w:start w:val="1"/>
      <w:numFmt w:val="bullet"/>
      <w:lvlText w:val="o"/>
      <w:lvlJc w:val="left"/>
      <w:pPr>
        <w:ind w:left="3600" w:hanging="360"/>
      </w:pPr>
      <w:rPr>
        <w:rFonts w:ascii="Courier New" w:hAnsi="Courier New" w:cs="Courier New" w:hint="default"/>
      </w:rPr>
    </w:lvl>
    <w:lvl w:ilvl="5" w:tplc="30A46226" w:tentative="1">
      <w:start w:val="1"/>
      <w:numFmt w:val="bullet"/>
      <w:lvlText w:val=""/>
      <w:lvlJc w:val="left"/>
      <w:pPr>
        <w:ind w:left="4320" w:hanging="360"/>
      </w:pPr>
      <w:rPr>
        <w:rFonts w:ascii="Wingdings" w:hAnsi="Wingdings" w:hint="default"/>
      </w:rPr>
    </w:lvl>
    <w:lvl w:ilvl="6" w:tplc="B50867EA" w:tentative="1">
      <w:start w:val="1"/>
      <w:numFmt w:val="bullet"/>
      <w:lvlText w:val=""/>
      <w:lvlJc w:val="left"/>
      <w:pPr>
        <w:ind w:left="5040" w:hanging="360"/>
      </w:pPr>
      <w:rPr>
        <w:rFonts w:ascii="Symbol" w:hAnsi="Symbol" w:hint="default"/>
      </w:rPr>
    </w:lvl>
    <w:lvl w:ilvl="7" w:tplc="F996BC90" w:tentative="1">
      <w:start w:val="1"/>
      <w:numFmt w:val="bullet"/>
      <w:lvlText w:val="o"/>
      <w:lvlJc w:val="left"/>
      <w:pPr>
        <w:ind w:left="5760" w:hanging="360"/>
      </w:pPr>
      <w:rPr>
        <w:rFonts w:ascii="Courier New" w:hAnsi="Courier New" w:cs="Courier New" w:hint="default"/>
      </w:rPr>
    </w:lvl>
    <w:lvl w:ilvl="8" w:tplc="8674B62E" w:tentative="1">
      <w:start w:val="1"/>
      <w:numFmt w:val="bullet"/>
      <w:lvlText w:val=""/>
      <w:lvlJc w:val="left"/>
      <w:pPr>
        <w:ind w:left="6480" w:hanging="360"/>
      </w:pPr>
      <w:rPr>
        <w:rFonts w:ascii="Wingdings" w:hAnsi="Wingdings" w:hint="default"/>
      </w:rPr>
    </w:lvl>
  </w:abstractNum>
  <w:abstractNum w:abstractNumId="11" w15:restartNumberingAfterBreak="0">
    <w:nsid w:val="4DA916E0"/>
    <w:multiLevelType w:val="hybridMultilevel"/>
    <w:tmpl w:val="40DE0B9E"/>
    <w:lvl w:ilvl="0" w:tplc="D18EAA80">
      <w:start w:val="1"/>
      <w:numFmt w:val="bullet"/>
      <w:lvlText w:val=""/>
      <w:lvlJc w:val="left"/>
      <w:pPr>
        <w:ind w:left="720" w:hanging="360"/>
      </w:pPr>
      <w:rPr>
        <w:rFonts w:ascii="Webdings" w:hAnsi="Webdings" w:hint="default"/>
        <w:color w:val="153D63" w:themeColor="text2" w:themeTint="E6"/>
        <w:sz w:val="20"/>
        <w:szCs w:val="20"/>
      </w:rPr>
    </w:lvl>
    <w:lvl w:ilvl="1" w:tplc="9EB28A78" w:tentative="1">
      <w:start w:val="1"/>
      <w:numFmt w:val="bullet"/>
      <w:lvlText w:val="o"/>
      <w:lvlJc w:val="left"/>
      <w:pPr>
        <w:ind w:left="1440" w:hanging="360"/>
      </w:pPr>
      <w:rPr>
        <w:rFonts w:ascii="Courier New" w:hAnsi="Courier New" w:cs="Courier New" w:hint="default"/>
      </w:rPr>
    </w:lvl>
    <w:lvl w:ilvl="2" w:tplc="AABEF064" w:tentative="1">
      <w:start w:val="1"/>
      <w:numFmt w:val="bullet"/>
      <w:lvlText w:val=""/>
      <w:lvlJc w:val="left"/>
      <w:pPr>
        <w:ind w:left="2160" w:hanging="360"/>
      </w:pPr>
      <w:rPr>
        <w:rFonts w:ascii="Wingdings" w:hAnsi="Wingdings" w:hint="default"/>
      </w:rPr>
    </w:lvl>
    <w:lvl w:ilvl="3" w:tplc="D27095D8" w:tentative="1">
      <w:start w:val="1"/>
      <w:numFmt w:val="bullet"/>
      <w:lvlText w:val=""/>
      <w:lvlJc w:val="left"/>
      <w:pPr>
        <w:ind w:left="2880" w:hanging="360"/>
      </w:pPr>
      <w:rPr>
        <w:rFonts w:ascii="Symbol" w:hAnsi="Symbol" w:hint="default"/>
      </w:rPr>
    </w:lvl>
    <w:lvl w:ilvl="4" w:tplc="F1C6F68E" w:tentative="1">
      <w:start w:val="1"/>
      <w:numFmt w:val="bullet"/>
      <w:lvlText w:val="o"/>
      <w:lvlJc w:val="left"/>
      <w:pPr>
        <w:ind w:left="3600" w:hanging="360"/>
      </w:pPr>
      <w:rPr>
        <w:rFonts w:ascii="Courier New" w:hAnsi="Courier New" w:cs="Courier New" w:hint="default"/>
      </w:rPr>
    </w:lvl>
    <w:lvl w:ilvl="5" w:tplc="5BBEEF5A" w:tentative="1">
      <w:start w:val="1"/>
      <w:numFmt w:val="bullet"/>
      <w:lvlText w:val=""/>
      <w:lvlJc w:val="left"/>
      <w:pPr>
        <w:ind w:left="4320" w:hanging="360"/>
      </w:pPr>
      <w:rPr>
        <w:rFonts w:ascii="Wingdings" w:hAnsi="Wingdings" w:hint="default"/>
      </w:rPr>
    </w:lvl>
    <w:lvl w:ilvl="6" w:tplc="CFF0BC3A" w:tentative="1">
      <w:start w:val="1"/>
      <w:numFmt w:val="bullet"/>
      <w:lvlText w:val=""/>
      <w:lvlJc w:val="left"/>
      <w:pPr>
        <w:ind w:left="5040" w:hanging="360"/>
      </w:pPr>
      <w:rPr>
        <w:rFonts w:ascii="Symbol" w:hAnsi="Symbol" w:hint="default"/>
      </w:rPr>
    </w:lvl>
    <w:lvl w:ilvl="7" w:tplc="911207C4" w:tentative="1">
      <w:start w:val="1"/>
      <w:numFmt w:val="bullet"/>
      <w:lvlText w:val="o"/>
      <w:lvlJc w:val="left"/>
      <w:pPr>
        <w:ind w:left="5760" w:hanging="360"/>
      </w:pPr>
      <w:rPr>
        <w:rFonts w:ascii="Courier New" w:hAnsi="Courier New" w:cs="Courier New" w:hint="default"/>
      </w:rPr>
    </w:lvl>
    <w:lvl w:ilvl="8" w:tplc="418289E2" w:tentative="1">
      <w:start w:val="1"/>
      <w:numFmt w:val="bullet"/>
      <w:lvlText w:val=""/>
      <w:lvlJc w:val="left"/>
      <w:pPr>
        <w:ind w:left="6480" w:hanging="360"/>
      </w:pPr>
      <w:rPr>
        <w:rFonts w:ascii="Wingdings" w:hAnsi="Wingdings" w:hint="default"/>
      </w:rPr>
    </w:lvl>
  </w:abstractNum>
  <w:abstractNum w:abstractNumId="12" w15:restartNumberingAfterBreak="0">
    <w:nsid w:val="552C35EB"/>
    <w:multiLevelType w:val="hybridMultilevel"/>
    <w:tmpl w:val="773220E4"/>
    <w:lvl w:ilvl="0" w:tplc="5B1EF8A8">
      <w:start w:val="1"/>
      <w:numFmt w:val="bullet"/>
      <w:lvlText w:val=""/>
      <w:lvlJc w:val="left"/>
      <w:pPr>
        <w:ind w:left="720" w:hanging="360"/>
      </w:pPr>
      <w:rPr>
        <w:rFonts w:ascii="Symbol" w:hAnsi="Symbol" w:hint="default"/>
      </w:rPr>
    </w:lvl>
    <w:lvl w:ilvl="1" w:tplc="D6983F6A" w:tentative="1">
      <w:start w:val="1"/>
      <w:numFmt w:val="bullet"/>
      <w:lvlText w:val="o"/>
      <w:lvlJc w:val="left"/>
      <w:pPr>
        <w:ind w:left="1440" w:hanging="360"/>
      </w:pPr>
      <w:rPr>
        <w:rFonts w:ascii="Courier New" w:hAnsi="Courier New" w:cs="Courier New" w:hint="default"/>
      </w:rPr>
    </w:lvl>
    <w:lvl w:ilvl="2" w:tplc="41C22B1A" w:tentative="1">
      <w:start w:val="1"/>
      <w:numFmt w:val="bullet"/>
      <w:lvlText w:val=""/>
      <w:lvlJc w:val="left"/>
      <w:pPr>
        <w:ind w:left="2160" w:hanging="360"/>
      </w:pPr>
      <w:rPr>
        <w:rFonts w:ascii="Wingdings" w:hAnsi="Wingdings" w:hint="default"/>
      </w:rPr>
    </w:lvl>
    <w:lvl w:ilvl="3" w:tplc="FABE0094" w:tentative="1">
      <w:start w:val="1"/>
      <w:numFmt w:val="bullet"/>
      <w:lvlText w:val=""/>
      <w:lvlJc w:val="left"/>
      <w:pPr>
        <w:ind w:left="2880" w:hanging="360"/>
      </w:pPr>
      <w:rPr>
        <w:rFonts w:ascii="Symbol" w:hAnsi="Symbol" w:hint="default"/>
      </w:rPr>
    </w:lvl>
    <w:lvl w:ilvl="4" w:tplc="89A02ED4" w:tentative="1">
      <w:start w:val="1"/>
      <w:numFmt w:val="bullet"/>
      <w:lvlText w:val="o"/>
      <w:lvlJc w:val="left"/>
      <w:pPr>
        <w:ind w:left="3600" w:hanging="360"/>
      </w:pPr>
      <w:rPr>
        <w:rFonts w:ascii="Courier New" w:hAnsi="Courier New" w:cs="Courier New" w:hint="default"/>
      </w:rPr>
    </w:lvl>
    <w:lvl w:ilvl="5" w:tplc="DDBC2088" w:tentative="1">
      <w:start w:val="1"/>
      <w:numFmt w:val="bullet"/>
      <w:lvlText w:val=""/>
      <w:lvlJc w:val="left"/>
      <w:pPr>
        <w:ind w:left="4320" w:hanging="360"/>
      </w:pPr>
      <w:rPr>
        <w:rFonts w:ascii="Wingdings" w:hAnsi="Wingdings" w:hint="default"/>
      </w:rPr>
    </w:lvl>
    <w:lvl w:ilvl="6" w:tplc="632051A0" w:tentative="1">
      <w:start w:val="1"/>
      <w:numFmt w:val="bullet"/>
      <w:lvlText w:val=""/>
      <w:lvlJc w:val="left"/>
      <w:pPr>
        <w:ind w:left="5040" w:hanging="360"/>
      </w:pPr>
      <w:rPr>
        <w:rFonts w:ascii="Symbol" w:hAnsi="Symbol" w:hint="default"/>
      </w:rPr>
    </w:lvl>
    <w:lvl w:ilvl="7" w:tplc="E0D2640C" w:tentative="1">
      <w:start w:val="1"/>
      <w:numFmt w:val="bullet"/>
      <w:lvlText w:val="o"/>
      <w:lvlJc w:val="left"/>
      <w:pPr>
        <w:ind w:left="5760" w:hanging="360"/>
      </w:pPr>
      <w:rPr>
        <w:rFonts w:ascii="Courier New" w:hAnsi="Courier New" w:cs="Courier New" w:hint="default"/>
      </w:rPr>
    </w:lvl>
    <w:lvl w:ilvl="8" w:tplc="865E2816" w:tentative="1">
      <w:start w:val="1"/>
      <w:numFmt w:val="bullet"/>
      <w:lvlText w:val=""/>
      <w:lvlJc w:val="left"/>
      <w:pPr>
        <w:ind w:left="6480" w:hanging="360"/>
      </w:pPr>
      <w:rPr>
        <w:rFonts w:ascii="Wingdings" w:hAnsi="Wingdings" w:hint="default"/>
      </w:rPr>
    </w:lvl>
  </w:abstractNum>
  <w:abstractNum w:abstractNumId="13" w15:restartNumberingAfterBreak="0">
    <w:nsid w:val="5A1B0FE8"/>
    <w:multiLevelType w:val="hybridMultilevel"/>
    <w:tmpl w:val="CCB0FDB6"/>
    <w:lvl w:ilvl="0" w:tplc="FC5E275A">
      <w:start w:val="1"/>
      <w:numFmt w:val="bullet"/>
      <w:lvlText w:val=""/>
      <w:lvlJc w:val="left"/>
      <w:pPr>
        <w:ind w:left="765" w:hanging="360"/>
      </w:pPr>
      <w:rPr>
        <w:rFonts w:ascii="Symbol" w:hAnsi="Symbol" w:hint="default"/>
        <w:sz w:val="20"/>
        <w:szCs w:val="20"/>
      </w:rPr>
    </w:lvl>
    <w:lvl w:ilvl="1" w:tplc="FB36C956" w:tentative="1">
      <w:start w:val="1"/>
      <w:numFmt w:val="bullet"/>
      <w:lvlText w:val="o"/>
      <w:lvlJc w:val="left"/>
      <w:pPr>
        <w:ind w:left="1440" w:hanging="360"/>
      </w:pPr>
      <w:rPr>
        <w:rFonts w:ascii="Courier New" w:hAnsi="Courier New" w:cs="Courier New" w:hint="default"/>
      </w:rPr>
    </w:lvl>
    <w:lvl w:ilvl="2" w:tplc="A5E28028" w:tentative="1">
      <w:start w:val="1"/>
      <w:numFmt w:val="bullet"/>
      <w:lvlText w:val=""/>
      <w:lvlJc w:val="left"/>
      <w:pPr>
        <w:ind w:left="2160" w:hanging="360"/>
      </w:pPr>
      <w:rPr>
        <w:rFonts w:ascii="Wingdings" w:hAnsi="Wingdings" w:hint="default"/>
      </w:rPr>
    </w:lvl>
    <w:lvl w:ilvl="3" w:tplc="DF24166A" w:tentative="1">
      <w:start w:val="1"/>
      <w:numFmt w:val="bullet"/>
      <w:lvlText w:val=""/>
      <w:lvlJc w:val="left"/>
      <w:pPr>
        <w:ind w:left="2880" w:hanging="360"/>
      </w:pPr>
      <w:rPr>
        <w:rFonts w:ascii="Symbol" w:hAnsi="Symbol" w:hint="default"/>
      </w:rPr>
    </w:lvl>
    <w:lvl w:ilvl="4" w:tplc="3E5007EE" w:tentative="1">
      <w:start w:val="1"/>
      <w:numFmt w:val="bullet"/>
      <w:lvlText w:val="o"/>
      <w:lvlJc w:val="left"/>
      <w:pPr>
        <w:ind w:left="3600" w:hanging="360"/>
      </w:pPr>
      <w:rPr>
        <w:rFonts w:ascii="Courier New" w:hAnsi="Courier New" w:cs="Courier New" w:hint="default"/>
      </w:rPr>
    </w:lvl>
    <w:lvl w:ilvl="5" w:tplc="AB72A91C" w:tentative="1">
      <w:start w:val="1"/>
      <w:numFmt w:val="bullet"/>
      <w:lvlText w:val=""/>
      <w:lvlJc w:val="left"/>
      <w:pPr>
        <w:ind w:left="4320" w:hanging="360"/>
      </w:pPr>
      <w:rPr>
        <w:rFonts w:ascii="Wingdings" w:hAnsi="Wingdings" w:hint="default"/>
      </w:rPr>
    </w:lvl>
    <w:lvl w:ilvl="6" w:tplc="194E0358" w:tentative="1">
      <w:start w:val="1"/>
      <w:numFmt w:val="bullet"/>
      <w:lvlText w:val=""/>
      <w:lvlJc w:val="left"/>
      <w:pPr>
        <w:ind w:left="5040" w:hanging="360"/>
      </w:pPr>
      <w:rPr>
        <w:rFonts w:ascii="Symbol" w:hAnsi="Symbol" w:hint="default"/>
      </w:rPr>
    </w:lvl>
    <w:lvl w:ilvl="7" w:tplc="80CA6A7A" w:tentative="1">
      <w:start w:val="1"/>
      <w:numFmt w:val="bullet"/>
      <w:lvlText w:val="o"/>
      <w:lvlJc w:val="left"/>
      <w:pPr>
        <w:ind w:left="5760" w:hanging="360"/>
      </w:pPr>
      <w:rPr>
        <w:rFonts w:ascii="Courier New" w:hAnsi="Courier New" w:cs="Courier New" w:hint="default"/>
      </w:rPr>
    </w:lvl>
    <w:lvl w:ilvl="8" w:tplc="638EA52E" w:tentative="1">
      <w:start w:val="1"/>
      <w:numFmt w:val="bullet"/>
      <w:lvlText w:val=""/>
      <w:lvlJc w:val="left"/>
      <w:pPr>
        <w:ind w:left="6480" w:hanging="360"/>
      </w:pPr>
      <w:rPr>
        <w:rFonts w:ascii="Wingdings" w:hAnsi="Wingdings" w:hint="default"/>
      </w:rPr>
    </w:lvl>
  </w:abstractNum>
  <w:abstractNum w:abstractNumId="14" w15:restartNumberingAfterBreak="0">
    <w:nsid w:val="5E8E3A95"/>
    <w:multiLevelType w:val="hybridMultilevel"/>
    <w:tmpl w:val="0B5C078C"/>
    <w:lvl w:ilvl="0" w:tplc="1B8C488A">
      <w:start w:val="1"/>
      <w:numFmt w:val="bullet"/>
      <w:lvlText w:val=""/>
      <w:lvlJc w:val="left"/>
      <w:pPr>
        <w:ind w:left="720" w:hanging="360"/>
      </w:pPr>
      <w:rPr>
        <w:rFonts w:ascii="Webdings" w:hAnsi="Webdings" w:hint="default"/>
        <w:color w:val="153D63" w:themeColor="text2" w:themeTint="E6"/>
        <w:sz w:val="20"/>
        <w:szCs w:val="20"/>
      </w:rPr>
    </w:lvl>
    <w:lvl w:ilvl="1" w:tplc="57722D6E" w:tentative="1">
      <w:start w:val="1"/>
      <w:numFmt w:val="bullet"/>
      <w:lvlText w:val="o"/>
      <w:lvlJc w:val="left"/>
      <w:pPr>
        <w:ind w:left="1440" w:hanging="360"/>
      </w:pPr>
      <w:rPr>
        <w:rFonts w:ascii="Courier New" w:hAnsi="Courier New" w:cs="Courier New" w:hint="default"/>
      </w:rPr>
    </w:lvl>
    <w:lvl w:ilvl="2" w:tplc="56AC9E80" w:tentative="1">
      <w:start w:val="1"/>
      <w:numFmt w:val="bullet"/>
      <w:lvlText w:val=""/>
      <w:lvlJc w:val="left"/>
      <w:pPr>
        <w:ind w:left="2160" w:hanging="360"/>
      </w:pPr>
      <w:rPr>
        <w:rFonts w:ascii="Wingdings" w:hAnsi="Wingdings" w:hint="default"/>
      </w:rPr>
    </w:lvl>
    <w:lvl w:ilvl="3" w:tplc="1BBA33FA" w:tentative="1">
      <w:start w:val="1"/>
      <w:numFmt w:val="bullet"/>
      <w:lvlText w:val=""/>
      <w:lvlJc w:val="left"/>
      <w:pPr>
        <w:ind w:left="2880" w:hanging="360"/>
      </w:pPr>
      <w:rPr>
        <w:rFonts w:ascii="Symbol" w:hAnsi="Symbol" w:hint="default"/>
      </w:rPr>
    </w:lvl>
    <w:lvl w:ilvl="4" w:tplc="6B0ABE80" w:tentative="1">
      <w:start w:val="1"/>
      <w:numFmt w:val="bullet"/>
      <w:lvlText w:val="o"/>
      <w:lvlJc w:val="left"/>
      <w:pPr>
        <w:ind w:left="3600" w:hanging="360"/>
      </w:pPr>
      <w:rPr>
        <w:rFonts w:ascii="Courier New" w:hAnsi="Courier New" w:cs="Courier New" w:hint="default"/>
      </w:rPr>
    </w:lvl>
    <w:lvl w:ilvl="5" w:tplc="C2EC571A" w:tentative="1">
      <w:start w:val="1"/>
      <w:numFmt w:val="bullet"/>
      <w:lvlText w:val=""/>
      <w:lvlJc w:val="left"/>
      <w:pPr>
        <w:ind w:left="4320" w:hanging="360"/>
      </w:pPr>
      <w:rPr>
        <w:rFonts w:ascii="Wingdings" w:hAnsi="Wingdings" w:hint="default"/>
      </w:rPr>
    </w:lvl>
    <w:lvl w:ilvl="6" w:tplc="ED36C688" w:tentative="1">
      <w:start w:val="1"/>
      <w:numFmt w:val="bullet"/>
      <w:lvlText w:val=""/>
      <w:lvlJc w:val="left"/>
      <w:pPr>
        <w:ind w:left="5040" w:hanging="360"/>
      </w:pPr>
      <w:rPr>
        <w:rFonts w:ascii="Symbol" w:hAnsi="Symbol" w:hint="default"/>
      </w:rPr>
    </w:lvl>
    <w:lvl w:ilvl="7" w:tplc="FBE4F6FC" w:tentative="1">
      <w:start w:val="1"/>
      <w:numFmt w:val="bullet"/>
      <w:lvlText w:val="o"/>
      <w:lvlJc w:val="left"/>
      <w:pPr>
        <w:ind w:left="5760" w:hanging="360"/>
      </w:pPr>
      <w:rPr>
        <w:rFonts w:ascii="Courier New" w:hAnsi="Courier New" w:cs="Courier New" w:hint="default"/>
      </w:rPr>
    </w:lvl>
    <w:lvl w:ilvl="8" w:tplc="E0C6928A" w:tentative="1">
      <w:start w:val="1"/>
      <w:numFmt w:val="bullet"/>
      <w:lvlText w:val=""/>
      <w:lvlJc w:val="left"/>
      <w:pPr>
        <w:ind w:left="6480" w:hanging="360"/>
      </w:pPr>
      <w:rPr>
        <w:rFonts w:ascii="Wingdings" w:hAnsi="Wingdings" w:hint="default"/>
      </w:rPr>
    </w:lvl>
  </w:abstractNum>
  <w:abstractNum w:abstractNumId="15" w15:restartNumberingAfterBreak="0">
    <w:nsid w:val="6627215D"/>
    <w:multiLevelType w:val="hybridMultilevel"/>
    <w:tmpl w:val="D0B6759A"/>
    <w:lvl w:ilvl="0" w:tplc="853017DA">
      <w:start w:val="1"/>
      <w:numFmt w:val="bullet"/>
      <w:lvlText w:val=""/>
      <w:lvlJc w:val="left"/>
      <w:pPr>
        <w:ind w:left="720" w:hanging="360"/>
      </w:pPr>
      <w:rPr>
        <w:rFonts w:ascii="Symbol" w:hAnsi="Symbol" w:hint="default"/>
      </w:rPr>
    </w:lvl>
    <w:lvl w:ilvl="1" w:tplc="6B4EF590" w:tentative="1">
      <w:start w:val="1"/>
      <w:numFmt w:val="bullet"/>
      <w:lvlText w:val="o"/>
      <w:lvlJc w:val="left"/>
      <w:pPr>
        <w:ind w:left="1440" w:hanging="360"/>
      </w:pPr>
      <w:rPr>
        <w:rFonts w:ascii="Courier New" w:hAnsi="Courier New" w:cs="Courier New" w:hint="default"/>
      </w:rPr>
    </w:lvl>
    <w:lvl w:ilvl="2" w:tplc="1F240C12" w:tentative="1">
      <w:start w:val="1"/>
      <w:numFmt w:val="bullet"/>
      <w:lvlText w:val=""/>
      <w:lvlJc w:val="left"/>
      <w:pPr>
        <w:ind w:left="2160" w:hanging="360"/>
      </w:pPr>
      <w:rPr>
        <w:rFonts w:ascii="Wingdings" w:hAnsi="Wingdings" w:hint="default"/>
      </w:rPr>
    </w:lvl>
    <w:lvl w:ilvl="3" w:tplc="7B6ECB38" w:tentative="1">
      <w:start w:val="1"/>
      <w:numFmt w:val="bullet"/>
      <w:lvlText w:val=""/>
      <w:lvlJc w:val="left"/>
      <w:pPr>
        <w:ind w:left="2880" w:hanging="360"/>
      </w:pPr>
      <w:rPr>
        <w:rFonts w:ascii="Symbol" w:hAnsi="Symbol" w:hint="default"/>
      </w:rPr>
    </w:lvl>
    <w:lvl w:ilvl="4" w:tplc="A1E8E36C" w:tentative="1">
      <w:start w:val="1"/>
      <w:numFmt w:val="bullet"/>
      <w:lvlText w:val="o"/>
      <w:lvlJc w:val="left"/>
      <w:pPr>
        <w:ind w:left="3600" w:hanging="360"/>
      </w:pPr>
      <w:rPr>
        <w:rFonts w:ascii="Courier New" w:hAnsi="Courier New" w:cs="Courier New" w:hint="default"/>
      </w:rPr>
    </w:lvl>
    <w:lvl w:ilvl="5" w:tplc="4BA42136" w:tentative="1">
      <w:start w:val="1"/>
      <w:numFmt w:val="bullet"/>
      <w:lvlText w:val=""/>
      <w:lvlJc w:val="left"/>
      <w:pPr>
        <w:ind w:left="4320" w:hanging="360"/>
      </w:pPr>
      <w:rPr>
        <w:rFonts w:ascii="Wingdings" w:hAnsi="Wingdings" w:hint="default"/>
      </w:rPr>
    </w:lvl>
    <w:lvl w:ilvl="6" w:tplc="6BCE2CF4" w:tentative="1">
      <w:start w:val="1"/>
      <w:numFmt w:val="bullet"/>
      <w:lvlText w:val=""/>
      <w:lvlJc w:val="left"/>
      <w:pPr>
        <w:ind w:left="5040" w:hanging="360"/>
      </w:pPr>
      <w:rPr>
        <w:rFonts w:ascii="Symbol" w:hAnsi="Symbol" w:hint="default"/>
      </w:rPr>
    </w:lvl>
    <w:lvl w:ilvl="7" w:tplc="051C3D92" w:tentative="1">
      <w:start w:val="1"/>
      <w:numFmt w:val="bullet"/>
      <w:lvlText w:val="o"/>
      <w:lvlJc w:val="left"/>
      <w:pPr>
        <w:ind w:left="5760" w:hanging="360"/>
      </w:pPr>
      <w:rPr>
        <w:rFonts w:ascii="Courier New" w:hAnsi="Courier New" w:cs="Courier New" w:hint="default"/>
      </w:rPr>
    </w:lvl>
    <w:lvl w:ilvl="8" w:tplc="918669AC" w:tentative="1">
      <w:start w:val="1"/>
      <w:numFmt w:val="bullet"/>
      <w:lvlText w:val=""/>
      <w:lvlJc w:val="left"/>
      <w:pPr>
        <w:ind w:left="6480" w:hanging="360"/>
      </w:pPr>
      <w:rPr>
        <w:rFonts w:ascii="Wingdings" w:hAnsi="Wingdings" w:hint="default"/>
      </w:rPr>
    </w:lvl>
  </w:abstractNum>
  <w:abstractNum w:abstractNumId="16" w15:restartNumberingAfterBreak="0">
    <w:nsid w:val="66E06FF5"/>
    <w:multiLevelType w:val="hybridMultilevel"/>
    <w:tmpl w:val="C2D26A2C"/>
    <w:lvl w:ilvl="0" w:tplc="2CA880DE">
      <w:start w:val="1"/>
      <w:numFmt w:val="bullet"/>
      <w:lvlText w:val=""/>
      <w:lvlJc w:val="left"/>
      <w:pPr>
        <w:ind w:left="720" w:hanging="360"/>
      </w:pPr>
      <w:rPr>
        <w:rFonts w:ascii="Symbol" w:hAnsi="Symbol" w:hint="default"/>
      </w:rPr>
    </w:lvl>
    <w:lvl w:ilvl="1" w:tplc="6144F6F4" w:tentative="1">
      <w:start w:val="1"/>
      <w:numFmt w:val="bullet"/>
      <w:lvlText w:val="o"/>
      <w:lvlJc w:val="left"/>
      <w:pPr>
        <w:ind w:left="1440" w:hanging="360"/>
      </w:pPr>
      <w:rPr>
        <w:rFonts w:ascii="Courier New" w:hAnsi="Courier New" w:cs="Courier New" w:hint="default"/>
      </w:rPr>
    </w:lvl>
    <w:lvl w:ilvl="2" w:tplc="70107436" w:tentative="1">
      <w:start w:val="1"/>
      <w:numFmt w:val="bullet"/>
      <w:lvlText w:val=""/>
      <w:lvlJc w:val="left"/>
      <w:pPr>
        <w:ind w:left="2160" w:hanging="360"/>
      </w:pPr>
      <w:rPr>
        <w:rFonts w:ascii="Wingdings" w:hAnsi="Wingdings" w:hint="default"/>
      </w:rPr>
    </w:lvl>
    <w:lvl w:ilvl="3" w:tplc="B5AADC4A" w:tentative="1">
      <w:start w:val="1"/>
      <w:numFmt w:val="bullet"/>
      <w:lvlText w:val=""/>
      <w:lvlJc w:val="left"/>
      <w:pPr>
        <w:ind w:left="2880" w:hanging="360"/>
      </w:pPr>
      <w:rPr>
        <w:rFonts w:ascii="Symbol" w:hAnsi="Symbol" w:hint="default"/>
      </w:rPr>
    </w:lvl>
    <w:lvl w:ilvl="4" w:tplc="C6203E74" w:tentative="1">
      <w:start w:val="1"/>
      <w:numFmt w:val="bullet"/>
      <w:lvlText w:val="o"/>
      <w:lvlJc w:val="left"/>
      <w:pPr>
        <w:ind w:left="3600" w:hanging="360"/>
      </w:pPr>
      <w:rPr>
        <w:rFonts w:ascii="Courier New" w:hAnsi="Courier New" w:cs="Courier New" w:hint="default"/>
      </w:rPr>
    </w:lvl>
    <w:lvl w:ilvl="5" w:tplc="3BD0FE22" w:tentative="1">
      <w:start w:val="1"/>
      <w:numFmt w:val="bullet"/>
      <w:lvlText w:val=""/>
      <w:lvlJc w:val="left"/>
      <w:pPr>
        <w:ind w:left="4320" w:hanging="360"/>
      </w:pPr>
      <w:rPr>
        <w:rFonts w:ascii="Wingdings" w:hAnsi="Wingdings" w:hint="default"/>
      </w:rPr>
    </w:lvl>
    <w:lvl w:ilvl="6" w:tplc="2048C0D4" w:tentative="1">
      <w:start w:val="1"/>
      <w:numFmt w:val="bullet"/>
      <w:lvlText w:val=""/>
      <w:lvlJc w:val="left"/>
      <w:pPr>
        <w:ind w:left="5040" w:hanging="360"/>
      </w:pPr>
      <w:rPr>
        <w:rFonts w:ascii="Symbol" w:hAnsi="Symbol" w:hint="default"/>
      </w:rPr>
    </w:lvl>
    <w:lvl w:ilvl="7" w:tplc="FF76F36E" w:tentative="1">
      <w:start w:val="1"/>
      <w:numFmt w:val="bullet"/>
      <w:lvlText w:val="o"/>
      <w:lvlJc w:val="left"/>
      <w:pPr>
        <w:ind w:left="5760" w:hanging="360"/>
      </w:pPr>
      <w:rPr>
        <w:rFonts w:ascii="Courier New" w:hAnsi="Courier New" w:cs="Courier New" w:hint="default"/>
      </w:rPr>
    </w:lvl>
    <w:lvl w:ilvl="8" w:tplc="842C1BB4" w:tentative="1">
      <w:start w:val="1"/>
      <w:numFmt w:val="bullet"/>
      <w:lvlText w:val=""/>
      <w:lvlJc w:val="left"/>
      <w:pPr>
        <w:ind w:left="6480" w:hanging="360"/>
      </w:pPr>
      <w:rPr>
        <w:rFonts w:ascii="Wingdings" w:hAnsi="Wingdings" w:hint="default"/>
      </w:rPr>
    </w:lvl>
  </w:abstractNum>
  <w:abstractNum w:abstractNumId="17" w15:restartNumberingAfterBreak="0">
    <w:nsid w:val="7419379C"/>
    <w:multiLevelType w:val="hybridMultilevel"/>
    <w:tmpl w:val="AA224D4E"/>
    <w:lvl w:ilvl="0" w:tplc="3E4EAC2E">
      <w:start w:val="1"/>
      <w:numFmt w:val="bullet"/>
      <w:lvlText w:val=""/>
      <w:lvlJc w:val="left"/>
      <w:pPr>
        <w:ind w:left="720" w:hanging="360"/>
      </w:pPr>
      <w:rPr>
        <w:rFonts w:ascii="Symbol" w:hAnsi="Symbol" w:hint="default"/>
        <w:color w:val="auto"/>
        <w:sz w:val="20"/>
        <w:szCs w:val="20"/>
      </w:rPr>
    </w:lvl>
    <w:lvl w:ilvl="1" w:tplc="D5664E2C" w:tentative="1">
      <w:start w:val="1"/>
      <w:numFmt w:val="bullet"/>
      <w:lvlText w:val="o"/>
      <w:lvlJc w:val="left"/>
      <w:pPr>
        <w:ind w:left="1440" w:hanging="360"/>
      </w:pPr>
      <w:rPr>
        <w:rFonts w:ascii="Courier New" w:hAnsi="Courier New" w:cs="Courier New" w:hint="default"/>
      </w:rPr>
    </w:lvl>
    <w:lvl w:ilvl="2" w:tplc="6C28B5B6" w:tentative="1">
      <w:start w:val="1"/>
      <w:numFmt w:val="bullet"/>
      <w:lvlText w:val=""/>
      <w:lvlJc w:val="left"/>
      <w:pPr>
        <w:ind w:left="2160" w:hanging="360"/>
      </w:pPr>
      <w:rPr>
        <w:rFonts w:ascii="Wingdings" w:hAnsi="Wingdings" w:hint="default"/>
      </w:rPr>
    </w:lvl>
    <w:lvl w:ilvl="3" w:tplc="9D44D592" w:tentative="1">
      <w:start w:val="1"/>
      <w:numFmt w:val="bullet"/>
      <w:lvlText w:val=""/>
      <w:lvlJc w:val="left"/>
      <w:pPr>
        <w:ind w:left="2880" w:hanging="360"/>
      </w:pPr>
      <w:rPr>
        <w:rFonts w:ascii="Symbol" w:hAnsi="Symbol" w:hint="default"/>
      </w:rPr>
    </w:lvl>
    <w:lvl w:ilvl="4" w:tplc="D334249A" w:tentative="1">
      <w:start w:val="1"/>
      <w:numFmt w:val="bullet"/>
      <w:lvlText w:val="o"/>
      <w:lvlJc w:val="left"/>
      <w:pPr>
        <w:ind w:left="3600" w:hanging="360"/>
      </w:pPr>
      <w:rPr>
        <w:rFonts w:ascii="Courier New" w:hAnsi="Courier New" w:cs="Courier New" w:hint="default"/>
      </w:rPr>
    </w:lvl>
    <w:lvl w:ilvl="5" w:tplc="8CBA5FF2" w:tentative="1">
      <w:start w:val="1"/>
      <w:numFmt w:val="bullet"/>
      <w:lvlText w:val=""/>
      <w:lvlJc w:val="left"/>
      <w:pPr>
        <w:ind w:left="4320" w:hanging="360"/>
      </w:pPr>
      <w:rPr>
        <w:rFonts w:ascii="Wingdings" w:hAnsi="Wingdings" w:hint="default"/>
      </w:rPr>
    </w:lvl>
    <w:lvl w:ilvl="6" w:tplc="1E6699EE" w:tentative="1">
      <w:start w:val="1"/>
      <w:numFmt w:val="bullet"/>
      <w:lvlText w:val=""/>
      <w:lvlJc w:val="left"/>
      <w:pPr>
        <w:ind w:left="5040" w:hanging="360"/>
      </w:pPr>
      <w:rPr>
        <w:rFonts w:ascii="Symbol" w:hAnsi="Symbol" w:hint="default"/>
      </w:rPr>
    </w:lvl>
    <w:lvl w:ilvl="7" w:tplc="CBAE814E" w:tentative="1">
      <w:start w:val="1"/>
      <w:numFmt w:val="bullet"/>
      <w:lvlText w:val="o"/>
      <w:lvlJc w:val="left"/>
      <w:pPr>
        <w:ind w:left="5760" w:hanging="360"/>
      </w:pPr>
      <w:rPr>
        <w:rFonts w:ascii="Courier New" w:hAnsi="Courier New" w:cs="Courier New" w:hint="default"/>
      </w:rPr>
    </w:lvl>
    <w:lvl w:ilvl="8" w:tplc="06287F34" w:tentative="1">
      <w:start w:val="1"/>
      <w:numFmt w:val="bullet"/>
      <w:lvlText w:val=""/>
      <w:lvlJc w:val="left"/>
      <w:pPr>
        <w:ind w:left="6480" w:hanging="360"/>
      </w:pPr>
      <w:rPr>
        <w:rFonts w:ascii="Wingdings" w:hAnsi="Wingdings" w:hint="default"/>
      </w:rPr>
    </w:lvl>
  </w:abstractNum>
  <w:abstractNum w:abstractNumId="18" w15:restartNumberingAfterBreak="0">
    <w:nsid w:val="7F861EF7"/>
    <w:multiLevelType w:val="hybridMultilevel"/>
    <w:tmpl w:val="62EC5098"/>
    <w:lvl w:ilvl="0" w:tplc="27FE8258">
      <w:start w:val="1"/>
      <w:numFmt w:val="bullet"/>
      <w:lvlText w:val=""/>
      <w:lvlJc w:val="left"/>
      <w:pPr>
        <w:ind w:left="1440" w:hanging="360"/>
      </w:pPr>
      <w:rPr>
        <w:rFonts w:ascii="Symbol" w:hAnsi="Symbol" w:hint="default"/>
      </w:rPr>
    </w:lvl>
    <w:lvl w:ilvl="1" w:tplc="039CE836" w:tentative="1">
      <w:start w:val="1"/>
      <w:numFmt w:val="bullet"/>
      <w:lvlText w:val="o"/>
      <w:lvlJc w:val="left"/>
      <w:pPr>
        <w:ind w:left="2160" w:hanging="360"/>
      </w:pPr>
      <w:rPr>
        <w:rFonts w:ascii="Courier New" w:hAnsi="Courier New" w:cs="Courier New" w:hint="default"/>
      </w:rPr>
    </w:lvl>
    <w:lvl w:ilvl="2" w:tplc="F6E8A3AE" w:tentative="1">
      <w:start w:val="1"/>
      <w:numFmt w:val="bullet"/>
      <w:lvlText w:val=""/>
      <w:lvlJc w:val="left"/>
      <w:pPr>
        <w:ind w:left="2880" w:hanging="360"/>
      </w:pPr>
      <w:rPr>
        <w:rFonts w:ascii="Wingdings" w:hAnsi="Wingdings" w:hint="default"/>
      </w:rPr>
    </w:lvl>
    <w:lvl w:ilvl="3" w:tplc="E062BD4E" w:tentative="1">
      <w:start w:val="1"/>
      <w:numFmt w:val="bullet"/>
      <w:lvlText w:val=""/>
      <w:lvlJc w:val="left"/>
      <w:pPr>
        <w:ind w:left="3600" w:hanging="360"/>
      </w:pPr>
      <w:rPr>
        <w:rFonts w:ascii="Symbol" w:hAnsi="Symbol" w:hint="default"/>
      </w:rPr>
    </w:lvl>
    <w:lvl w:ilvl="4" w:tplc="E46CC478" w:tentative="1">
      <w:start w:val="1"/>
      <w:numFmt w:val="bullet"/>
      <w:lvlText w:val="o"/>
      <w:lvlJc w:val="left"/>
      <w:pPr>
        <w:ind w:left="4320" w:hanging="360"/>
      </w:pPr>
      <w:rPr>
        <w:rFonts w:ascii="Courier New" w:hAnsi="Courier New" w:cs="Courier New" w:hint="default"/>
      </w:rPr>
    </w:lvl>
    <w:lvl w:ilvl="5" w:tplc="E0E2F7E4" w:tentative="1">
      <w:start w:val="1"/>
      <w:numFmt w:val="bullet"/>
      <w:lvlText w:val=""/>
      <w:lvlJc w:val="left"/>
      <w:pPr>
        <w:ind w:left="5040" w:hanging="360"/>
      </w:pPr>
      <w:rPr>
        <w:rFonts w:ascii="Wingdings" w:hAnsi="Wingdings" w:hint="default"/>
      </w:rPr>
    </w:lvl>
    <w:lvl w:ilvl="6" w:tplc="74A2E360" w:tentative="1">
      <w:start w:val="1"/>
      <w:numFmt w:val="bullet"/>
      <w:lvlText w:val=""/>
      <w:lvlJc w:val="left"/>
      <w:pPr>
        <w:ind w:left="5760" w:hanging="360"/>
      </w:pPr>
      <w:rPr>
        <w:rFonts w:ascii="Symbol" w:hAnsi="Symbol" w:hint="default"/>
      </w:rPr>
    </w:lvl>
    <w:lvl w:ilvl="7" w:tplc="8FF085B6" w:tentative="1">
      <w:start w:val="1"/>
      <w:numFmt w:val="bullet"/>
      <w:lvlText w:val="o"/>
      <w:lvlJc w:val="left"/>
      <w:pPr>
        <w:ind w:left="6480" w:hanging="360"/>
      </w:pPr>
      <w:rPr>
        <w:rFonts w:ascii="Courier New" w:hAnsi="Courier New" w:cs="Courier New" w:hint="default"/>
      </w:rPr>
    </w:lvl>
    <w:lvl w:ilvl="8" w:tplc="10B2EA48" w:tentative="1">
      <w:start w:val="1"/>
      <w:numFmt w:val="bullet"/>
      <w:lvlText w:val=""/>
      <w:lvlJc w:val="left"/>
      <w:pPr>
        <w:ind w:left="7200" w:hanging="360"/>
      </w:pPr>
      <w:rPr>
        <w:rFonts w:ascii="Wingdings" w:hAnsi="Wingdings" w:hint="default"/>
      </w:rPr>
    </w:lvl>
  </w:abstractNum>
  <w:num w:numId="1" w16cid:durableId="126048093">
    <w:abstractNumId w:val="15"/>
  </w:num>
  <w:num w:numId="2" w16cid:durableId="1426656110">
    <w:abstractNumId w:val="11"/>
  </w:num>
  <w:num w:numId="3" w16cid:durableId="137655682">
    <w:abstractNumId w:val="17"/>
  </w:num>
  <w:num w:numId="4" w16cid:durableId="1842692381">
    <w:abstractNumId w:val="10"/>
  </w:num>
  <w:num w:numId="5" w16cid:durableId="1906794178">
    <w:abstractNumId w:val="9"/>
  </w:num>
  <w:num w:numId="6" w16cid:durableId="225456206">
    <w:abstractNumId w:val="16"/>
  </w:num>
  <w:num w:numId="7" w16cid:durableId="184562841">
    <w:abstractNumId w:val="5"/>
  </w:num>
  <w:num w:numId="8" w16cid:durableId="1930387680">
    <w:abstractNumId w:val="12"/>
  </w:num>
  <w:num w:numId="9" w16cid:durableId="1869221251">
    <w:abstractNumId w:val="18"/>
  </w:num>
  <w:num w:numId="10" w16cid:durableId="933169509">
    <w:abstractNumId w:val="7"/>
  </w:num>
  <w:num w:numId="11" w16cid:durableId="1329555439">
    <w:abstractNumId w:val="3"/>
  </w:num>
  <w:num w:numId="12" w16cid:durableId="1669164520">
    <w:abstractNumId w:val="1"/>
  </w:num>
  <w:num w:numId="13" w16cid:durableId="278681832">
    <w:abstractNumId w:val="4"/>
  </w:num>
  <w:num w:numId="14" w16cid:durableId="2107918269">
    <w:abstractNumId w:val="14"/>
  </w:num>
  <w:num w:numId="15" w16cid:durableId="1126394600">
    <w:abstractNumId w:val="2"/>
  </w:num>
  <w:num w:numId="16" w16cid:durableId="717437270">
    <w:abstractNumId w:val="13"/>
  </w:num>
  <w:num w:numId="17" w16cid:durableId="1727332445">
    <w:abstractNumId w:val="0"/>
  </w:num>
  <w:num w:numId="18" w16cid:durableId="342047791">
    <w:abstractNumId w:val="6"/>
  </w:num>
  <w:num w:numId="19" w16cid:durableId="1018446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BE"/>
    <w:rsid w:val="00000BC0"/>
    <w:rsid w:val="00000BFE"/>
    <w:rsid w:val="00010333"/>
    <w:rsid w:val="00012708"/>
    <w:rsid w:val="00014004"/>
    <w:rsid w:val="00015514"/>
    <w:rsid w:val="00016BE6"/>
    <w:rsid w:val="00023E17"/>
    <w:rsid w:val="0003056E"/>
    <w:rsid w:val="00030570"/>
    <w:rsid w:val="00031A7B"/>
    <w:rsid w:val="00032A1E"/>
    <w:rsid w:val="00032B33"/>
    <w:rsid w:val="00035AA0"/>
    <w:rsid w:val="00035F48"/>
    <w:rsid w:val="000431D2"/>
    <w:rsid w:val="00045646"/>
    <w:rsid w:val="000464E4"/>
    <w:rsid w:val="000468BB"/>
    <w:rsid w:val="00052CE3"/>
    <w:rsid w:val="00056994"/>
    <w:rsid w:val="00057B45"/>
    <w:rsid w:val="00062C40"/>
    <w:rsid w:val="0007182E"/>
    <w:rsid w:val="00072A73"/>
    <w:rsid w:val="000765A5"/>
    <w:rsid w:val="00081457"/>
    <w:rsid w:val="0008404D"/>
    <w:rsid w:val="00085B68"/>
    <w:rsid w:val="00086191"/>
    <w:rsid w:val="00091D81"/>
    <w:rsid w:val="00092086"/>
    <w:rsid w:val="00092C07"/>
    <w:rsid w:val="00093AAD"/>
    <w:rsid w:val="0009650A"/>
    <w:rsid w:val="000A30C2"/>
    <w:rsid w:val="000A3AA8"/>
    <w:rsid w:val="000A4447"/>
    <w:rsid w:val="000A7A98"/>
    <w:rsid w:val="000B1E26"/>
    <w:rsid w:val="000B3CB5"/>
    <w:rsid w:val="000B48D4"/>
    <w:rsid w:val="000B4953"/>
    <w:rsid w:val="000B5AE8"/>
    <w:rsid w:val="000C0DC3"/>
    <w:rsid w:val="000C52D9"/>
    <w:rsid w:val="000C6893"/>
    <w:rsid w:val="000D0519"/>
    <w:rsid w:val="000D2726"/>
    <w:rsid w:val="000D387F"/>
    <w:rsid w:val="000F4212"/>
    <w:rsid w:val="000F4A47"/>
    <w:rsid w:val="000F79E4"/>
    <w:rsid w:val="001004B3"/>
    <w:rsid w:val="0010089B"/>
    <w:rsid w:val="00100A07"/>
    <w:rsid w:val="001054CB"/>
    <w:rsid w:val="00111225"/>
    <w:rsid w:val="00111BFB"/>
    <w:rsid w:val="00113948"/>
    <w:rsid w:val="001158E4"/>
    <w:rsid w:val="00116697"/>
    <w:rsid w:val="00117AA4"/>
    <w:rsid w:val="00121379"/>
    <w:rsid w:val="0012399C"/>
    <w:rsid w:val="00125149"/>
    <w:rsid w:val="00126929"/>
    <w:rsid w:val="00127FEB"/>
    <w:rsid w:val="0013392B"/>
    <w:rsid w:val="0013396D"/>
    <w:rsid w:val="00133B60"/>
    <w:rsid w:val="00136F96"/>
    <w:rsid w:val="001422EE"/>
    <w:rsid w:val="00152569"/>
    <w:rsid w:val="001531FB"/>
    <w:rsid w:val="00153D9A"/>
    <w:rsid w:val="00156F34"/>
    <w:rsid w:val="00160966"/>
    <w:rsid w:val="00160F5F"/>
    <w:rsid w:val="00165579"/>
    <w:rsid w:val="00171A9E"/>
    <w:rsid w:val="00174011"/>
    <w:rsid w:val="00174A7F"/>
    <w:rsid w:val="00174A98"/>
    <w:rsid w:val="00174CEE"/>
    <w:rsid w:val="001750FC"/>
    <w:rsid w:val="00176449"/>
    <w:rsid w:val="00177EA1"/>
    <w:rsid w:val="0018226B"/>
    <w:rsid w:val="0018331A"/>
    <w:rsid w:val="00186D34"/>
    <w:rsid w:val="001908EF"/>
    <w:rsid w:val="001A156F"/>
    <w:rsid w:val="001A5FF8"/>
    <w:rsid w:val="001B0735"/>
    <w:rsid w:val="001B0766"/>
    <w:rsid w:val="001B4988"/>
    <w:rsid w:val="001B7A25"/>
    <w:rsid w:val="001C0C62"/>
    <w:rsid w:val="001C2C90"/>
    <w:rsid w:val="001C50D2"/>
    <w:rsid w:val="001C51FC"/>
    <w:rsid w:val="001C5551"/>
    <w:rsid w:val="001C59D7"/>
    <w:rsid w:val="001C745E"/>
    <w:rsid w:val="001D3707"/>
    <w:rsid w:val="001D62D6"/>
    <w:rsid w:val="001E0DAC"/>
    <w:rsid w:val="001E4322"/>
    <w:rsid w:val="001E6686"/>
    <w:rsid w:val="001F0747"/>
    <w:rsid w:val="001F0EA0"/>
    <w:rsid w:val="001F1F50"/>
    <w:rsid w:val="001F2347"/>
    <w:rsid w:val="002061C8"/>
    <w:rsid w:val="002137B7"/>
    <w:rsid w:val="00213F5F"/>
    <w:rsid w:val="002154C2"/>
    <w:rsid w:val="00221B13"/>
    <w:rsid w:val="002253F3"/>
    <w:rsid w:val="00226923"/>
    <w:rsid w:val="00227005"/>
    <w:rsid w:val="00233061"/>
    <w:rsid w:val="00236392"/>
    <w:rsid w:val="0024033D"/>
    <w:rsid w:val="00240E03"/>
    <w:rsid w:val="00241195"/>
    <w:rsid w:val="002424BD"/>
    <w:rsid w:val="002428BE"/>
    <w:rsid w:val="00251C11"/>
    <w:rsid w:val="002551A6"/>
    <w:rsid w:val="002553DF"/>
    <w:rsid w:val="002569E5"/>
    <w:rsid w:val="0025751E"/>
    <w:rsid w:val="002578DF"/>
    <w:rsid w:val="00262936"/>
    <w:rsid w:val="0026477E"/>
    <w:rsid w:val="002647BF"/>
    <w:rsid w:val="0026757B"/>
    <w:rsid w:val="0027372A"/>
    <w:rsid w:val="0027715B"/>
    <w:rsid w:val="0027758A"/>
    <w:rsid w:val="00277628"/>
    <w:rsid w:val="00285AFD"/>
    <w:rsid w:val="002A5733"/>
    <w:rsid w:val="002B153B"/>
    <w:rsid w:val="002B2516"/>
    <w:rsid w:val="002B5A43"/>
    <w:rsid w:val="002B730D"/>
    <w:rsid w:val="002C25AA"/>
    <w:rsid w:val="002C3934"/>
    <w:rsid w:val="002C7091"/>
    <w:rsid w:val="002C7653"/>
    <w:rsid w:val="002D4523"/>
    <w:rsid w:val="002D4525"/>
    <w:rsid w:val="002D462C"/>
    <w:rsid w:val="002D63E4"/>
    <w:rsid w:val="002E19CB"/>
    <w:rsid w:val="002E2C23"/>
    <w:rsid w:val="002E52D6"/>
    <w:rsid w:val="002E687D"/>
    <w:rsid w:val="002F248D"/>
    <w:rsid w:val="002F27FB"/>
    <w:rsid w:val="002F3B01"/>
    <w:rsid w:val="002F4F70"/>
    <w:rsid w:val="003006BE"/>
    <w:rsid w:val="0030413F"/>
    <w:rsid w:val="003050C2"/>
    <w:rsid w:val="00305A14"/>
    <w:rsid w:val="00305B02"/>
    <w:rsid w:val="00311430"/>
    <w:rsid w:val="00311BFC"/>
    <w:rsid w:val="0031355F"/>
    <w:rsid w:val="00313CB6"/>
    <w:rsid w:val="003153C1"/>
    <w:rsid w:val="00315966"/>
    <w:rsid w:val="003165AC"/>
    <w:rsid w:val="00316BC6"/>
    <w:rsid w:val="0032004B"/>
    <w:rsid w:val="003208C8"/>
    <w:rsid w:val="00320E8D"/>
    <w:rsid w:val="003212B7"/>
    <w:rsid w:val="00321B28"/>
    <w:rsid w:val="00323283"/>
    <w:rsid w:val="00324CEC"/>
    <w:rsid w:val="00326204"/>
    <w:rsid w:val="00331318"/>
    <w:rsid w:val="00331515"/>
    <w:rsid w:val="00332F25"/>
    <w:rsid w:val="003346AC"/>
    <w:rsid w:val="00334A29"/>
    <w:rsid w:val="0033520E"/>
    <w:rsid w:val="0033678B"/>
    <w:rsid w:val="0033685A"/>
    <w:rsid w:val="003403A8"/>
    <w:rsid w:val="00343117"/>
    <w:rsid w:val="003524E1"/>
    <w:rsid w:val="003527C2"/>
    <w:rsid w:val="003640C4"/>
    <w:rsid w:val="003657BE"/>
    <w:rsid w:val="00365B08"/>
    <w:rsid w:val="00371F27"/>
    <w:rsid w:val="003720EE"/>
    <w:rsid w:val="00372CC3"/>
    <w:rsid w:val="003752B3"/>
    <w:rsid w:val="00376DF4"/>
    <w:rsid w:val="00381537"/>
    <w:rsid w:val="00383213"/>
    <w:rsid w:val="00383B65"/>
    <w:rsid w:val="003864BE"/>
    <w:rsid w:val="00386D16"/>
    <w:rsid w:val="00390559"/>
    <w:rsid w:val="00392A03"/>
    <w:rsid w:val="0039390A"/>
    <w:rsid w:val="003A023A"/>
    <w:rsid w:val="003A0765"/>
    <w:rsid w:val="003A2153"/>
    <w:rsid w:val="003A2534"/>
    <w:rsid w:val="003A3D7A"/>
    <w:rsid w:val="003B2915"/>
    <w:rsid w:val="003B3212"/>
    <w:rsid w:val="003B35F6"/>
    <w:rsid w:val="003C0992"/>
    <w:rsid w:val="003C15E3"/>
    <w:rsid w:val="003C4E62"/>
    <w:rsid w:val="003C5ECE"/>
    <w:rsid w:val="003D0906"/>
    <w:rsid w:val="003D19FC"/>
    <w:rsid w:val="003D3254"/>
    <w:rsid w:val="003D34E9"/>
    <w:rsid w:val="003D36C7"/>
    <w:rsid w:val="003D6B3A"/>
    <w:rsid w:val="003E2870"/>
    <w:rsid w:val="003E7ACF"/>
    <w:rsid w:val="003F0372"/>
    <w:rsid w:val="003F07D0"/>
    <w:rsid w:val="003F0E4C"/>
    <w:rsid w:val="003F2AE6"/>
    <w:rsid w:val="003F2B5A"/>
    <w:rsid w:val="003F5843"/>
    <w:rsid w:val="003F67D9"/>
    <w:rsid w:val="00402D00"/>
    <w:rsid w:val="0040329F"/>
    <w:rsid w:val="0040378E"/>
    <w:rsid w:val="00405747"/>
    <w:rsid w:val="00407D11"/>
    <w:rsid w:val="00413657"/>
    <w:rsid w:val="00415627"/>
    <w:rsid w:val="00416A36"/>
    <w:rsid w:val="00423157"/>
    <w:rsid w:val="00424765"/>
    <w:rsid w:val="00426957"/>
    <w:rsid w:val="00431C7E"/>
    <w:rsid w:val="0043371B"/>
    <w:rsid w:val="0043792B"/>
    <w:rsid w:val="00444762"/>
    <w:rsid w:val="0044585B"/>
    <w:rsid w:val="004467EC"/>
    <w:rsid w:val="00450751"/>
    <w:rsid w:val="004507E4"/>
    <w:rsid w:val="00457D47"/>
    <w:rsid w:val="00460AAF"/>
    <w:rsid w:val="00464E47"/>
    <w:rsid w:val="00465344"/>
    <w:rsid w:val="00475196"/>
    <w:rsid w:val="00475305"/>
    <w:rsid w:val="00476AFC"/>
    <w:rsid w:val="00481BE3"/>
    <w:rsid w:val="00485575"/>
    <w:rsid w:val="00491876"/>
    <w:rsid w:val="00491CC1"/>
    <w:rsid w:val="00492DCA"/>
    <w:rsid w:val="004930B7"/>
    <w:rsid w:val="004956C8"/>
    <w:rsid w:val="004958C9"/>
    <w:rsid w:val="00496621"/>
    <w:rsid w:val="004A031F"/>
    <w:rsid w:val="004A2FC0"/>
    <w:rsid w:val="004A571B"/>
    <w:rsid w:val="004A7518"/>
    <w:rsid w:val="004B0010"/>
    <w:rsid w:val="004B0F95"/>
    <w:rsid w:val="004B5495"/>
    <w:rsid w:val="004C1AFF"/>
    <w:rsid w:val="004C3BA3"/>
    <w:rsid w:val="004D3A16"/>
    <w:rsid w:val="004D64DF"/>
    <w:rsid w:val="004E1A7B"/>
    <w:rsid w:val="004E371A"/>
    <w:rsid w:val="004E59E7"/>
    <w:rsid w:val="004F1B8A"/>
    <w:rsid w:val="004F2778"/>
    <w:rsid w:val="004F51DC"/>
    <w:rsid w:val="004F5502"/>
    <w:rsid w:val="004F73AE"/>
    <w:rsid w:val="004F746B"/>
    <w:rsid w:val="0050069F"/>
    <w:rsid w:val="00500AD2"/>
    <w:rsid w:val="0050141B"/>
    <w:rsid w:val="00503067"/>
    <w:rsid w:val="00511765"/>
    <w:rsid w:val="005123BB"/>
    <w:rsid w:val="00512990"/>
    <w:rsid w:val="00512D20"/>
    <w:rsid w:val="00512D99"/>
    <w:rsid w:val="005144EC"/>
    <w:rsid w:val="00514A78"/>
    <w:rsid w:val="00515F2F"/>
    <w:rsid w:val="00517D47"/>
    <w:rsid w:val="00521DF6"/>
    <w:rsid w:val="005254D0"/>
    <w:rsid w:val="00526666"/>
    <w:rsid w:val="00527881"/>
    <w:rsid w:val="0053386E"/>
    <w:rsid w:val="00534242"/>
    <w:rsid w:val="00534CD6"/>
    <w:rsid w:val="0053772F"/>
    <w:rsid w:val="00550B6B"/>
    <w:rsid w:val="0055393E"/>
    <w:rsid w:val="00563AA4"/>
    <w:rsid w:val="00564E28"/>
    <w:rsid w:val="005654E7"/>
    <w:rsid w:val="005708FE"/>
    <w:rsid w:val="00570A26"/>
    <w:rsid w:val="0057106A"/>
    <w:rsid w:val="005754F9"/>
    <w:rsid w:val="00576270"/>
    <w:rsid w:val="005762E3"/>
    <w:rsid w:val="0057797F"/>
    <w:rsid w:val="00577F47"/>
    <w:rsid w:val="00581326"/>
    <w:rsid w:val="00584EF5"/>
    <w:rsid w:val="00585CEE"/>
    <w:rsid w:val="00594EF1"/>
    <w:rsid w:val="005A22D6"/>
    <w:rsid w:val="005A2E2F"/>
    <w:rsid w:val="005A370E"/>
    <w:rsid w:val="005A465A"/>
    <w:rsid w:val="005B0565"/>
    <w:rsid w:val="005B0830"/>
    <w:rsid w:val="005B09B8"/>
    <w:rsid w:val="005B2871"/>
    <w:rsid w:val="005C0737"/>
    <w:rsid w:val="005C3902"/>
    <w:rsid w:val="005C4583"/>
    <w:rsid w:val="005C7BDE"/>
    <w:rsid w:val="005C7ED7"/>
    <w:rsid w:val="005D6201"/>
    <w:rsid w:val="005D68C8"/>
    <w:rsid w:val="005D7D88"/>
    <w:rsid w:val="005E191B"/>
    <w:rsid w:val="005E620F"/>
    <w:rsid w:val="005E65AE"/>
    <w:rsid w:val="005E6ABB"/>
    <w:rsid w:val="005E6AD1"/>
    <w:rsid w:val="005F7587"/>
    <w:rsid w:val="005F7D8F"/>
    <w:rsid w:val="00601B08"/>
    <w:rsid w:val="00601C7C"/>
    <w:rsid w:val="00604BB3"/>
    <w:rsid w:val="00605A9B"/>
    <w:rsid w:val="00605E6F"/>
    <w:rsid w:val="00611A94"/>
    <w:rsid w:val="00613AEF"/>
    <w:rsid w:val="006151C1"/>
    <w:rsid w:val="00616E0C"/>
    <w:rsid w:val="0062075B"/>
    <w:rsid w:val="00621366"/>
    <w:rsid w:val="00624F91"/>
    <w:rsid w:val="00630226"/>
    <w:rsid w:val="00634200"/>
    <w:rsid w:val="00637FEB"/>
    <w:rsid w:val="00641A79"/>
    <w:rsid w:val="00644218"/>
    <w:rsid w:val="00645BD0"/>
    <w:rsid w:val="00646706"/>
    <w:rsid w:val="00650676"/>
    <w:rsid w:val="00650A11"/>
    <w:rsid w:val="006536A5"/>
    <w:rsid w:val="006536AC"/>
    <w:rsid w:val="00654F03"/>
    <w:rsid w:val="0065514F"/>
    <w:rsid w:val="0066442A"/>
    <w:rsid w:val="006652B6"/>
    <w:rsid w:val="00665F95"/>
    <w:rsid w:val="006725A2"/>
    <w:rsid w:val="00672D16"/>
    <w:rsid w:val="00672FD4"/>
    <w:rsid w:val="0067404C"/>
    <w:rsid w:val="00675329"/>
    <w:rsid w:val="00675382"/>
    <w:rsid w:val="00676002"/>
    <w:rsid w:val="006867AD"/>
    <w:rsid w:val="006876FE"/>
    <w:rsid w:val="00687BC2"/>
    <w:rsid w:val="006913C6"/>
    <w:rsid w:val="00693E6A"/>
    <w:rsid w:val="006A44BD"/>
    <w:rsid w:val="006A5219"/>
    <w:rsid w:val="006A527C"/>
    <w:rsid w:val="006A59B2"/>
    <w:rsid w:val="006B0739"/>
    <w:rsid w:val="006B08EA"/>
    <w:rsid w:val="006B17A8"/>
    <w:rsid w:val="006B206D"/>
    <w:rsid w:val="006B2BEF"/>
    <w:rsid w:val="006B2FE1"/>
    <w:rsid w:val="006B3345"/>
    <w:rsid w:val="006B46FD"/>
    <w:rsid w:val="006B497B"/>
    <w:rsid w:val="006B54CD"/>
    <w:rsid w:val="006B7471"/>
    <w:rsid w:val="006C1DE3"/>
    <w:rsid w:val="006C2781"/>
    <w:rsid w:val="006C305C"/>
    <w:rsid w:val="006F2C56"/>
    <w:rsid w:val="006F5A90"/>
    <w:rsid w:val="006F7753"/>
    <w:rsid w:val="0071450F"/>
    <w:rsid w:val="007162B7"/>
    <w:rsid w:val="00727E26"/>
    <w:rsid w:val="00731BD6"/>
    <w:rsid w:val="00732299"/>
    <w:rsid w:val="00732B5B"/>
    <w:rsid w:val="00736D82"/>
    <w:rsid w:val="007427D3"/>
    <w:rsid w:val="00743030"/>
    <w:rsid w:val="007436E8"/>
    <w:rsid w:val="00747140"/>
    <w:rsid w:val="0075043B"/>
    <w:rsid w:val="0075130D"/>
    <w:rsid w:val="00754E88"/>
    <w:rsid w:val="007648B0"/>
    <w:rsid w:val="00764B35"/>
    <w:rsid w:val="007671F1"/>
    <w:rsid w:val="007675E5"/>
    <w:rsid w:val="00770209"/>
    <w:rsid w:val="00770EF2"/>
    <w:rsid w:val="00771BAB"/>
    <w:rsid w:val="00774014"/>
    <w:rsid w:val="007750FD"/>
    <w:rsid w:val="00776FA2"/>
    <w:rsid w:val="007801D1"/>
    <w:rsid w:val="007805E4"/>
    <w:rsid w:val="00780FE9"/>
    <w:rsid w:val="007818BE"/>
    <w:rsid w:val="00786A32"/>
    <w:rsid w:val="007918FA"/>
    <w:rsid w:val="00792F4B"/>
    <w:rsid w:val="00795F7C"/>
    <w:rsid w:val="007A1DF9"/>
    <w:rsid w:val="007A254E"/>
    <w:rsid w:val="007A3CD4"/>
    <w:rsid w:val="007B1B77"/>
    <w:rsid w:val="007B1C5F"/>
    <w:rsid w:val="007B1E95"/>
    <w:rsid w:val="007B5236"/>
    <w:rsid w:val="007B524C"/>
    <w:rsid w:val="007B5EA5"/>
    <w:rsid w:val="007B5EC0"/>
    <w:rsid w:val="007B7AAC"/>
    <w:rsid w:val="007C304E"/>
    <w:rsid w:val="007D3682"/>
    <w:rsid w:val="007D445C"/>
    <w:rsid w:val="007D4D48"/>
    <w:rsid w:val="007D56B5"/>
    <w:rsid w:val="007D5712"/>
    <w:rsid w:val="007E16A3"/>
    <w:rsid w:val="007E1F3F"/>
    <w:rsid w:val="007E2185"/>
    <w:rsid w:val="007E272E"/>
    <w:rsid w:val="007E61CE"/>
    <w:rsid w:val="007E686E"/>
    <w:rsid w:val="007F045F"/>
    <w:rsid w:val="007F08F2"/>
    <w:rsid w:val="007F2AF4"/>
    <w:rsid w:val="007F37A8"/>
    <w:rsid w:val="007F4263"/>
    <w:rsid w:val="007F7107"/>
    <w:rsid w:val="007F7EA6"/>
    <w:rsid w:val="007F7F3D"/>
    <w:rsid w:val="0080157D"/>
    <w:rsid w:val="008031C1"/>
    <w:rsid w:val="008154DF"/>
    <w:rsid w:val="00817176"/>
    <w:rsid w:val="008175A9"/>
    <w:rsid w:val="00817932"/>
    <w:rsid w:val="008207C7"/>
    <w:rsid w:val="00830815"/>
    <w:rsid w:val="00830FE1"/>
    <w:rsid w:val="0083609A"/>
    <w:rsid w:val="00836814"/>
    <w:rsid w:val="00837E6D"/>
    <w:rsid w:val="00842091"/>
    <w:rsid w:val="008421DE"/>
    <w:rsid w:val="00844343"/>
    <w:rsid w:val="00844E94"/>
    <w:rsid w:val="008508C5"/>
    <w:rsid w:val="00850E07"/>
    <w:rsid w:val="00855F65"/>
    <w:rsid w:val="00856831"/>
    <w:rsid w:val="0086153D"/>
    <w:rsid w:val="0086225E"/>
    <w:rsid w:val="00862797"/>
    <w:rsid w:val="00863CFC"/>
    <w:rsid w:val="008647EA"/>
    <w:rsid w:val="00870D81"/>
    <w:rsid w:val="00871A3D"/>
    <w:rsid w:val="00885FE4"/>
    <w:rsid w:val="00887103"/>
    <w:rsid w:val="008876F2"/>
    <w:rsid w:val="008924FA"/>
    <w:rsid w:val="008926DE"/>
    <w:rsid w:val="00893F8F"/>
    <w:rsid w:val="00896486"/>
    <w:rsid w:val="008A7499"/>
    <w:rsid w:val="008B0028"/>
    <w:rsid w:val="008B148F"/>
    <w:rsid w:val="008B456C"/>
    <w:rsid w:val="008C27F5"/>
    <w:rsid w:val="008C283A"/>
    <w:rsid w:val="008C29B2"/>
    <w:rsid w:val="008C722E"/>
    <w:rsid w:val="008D1A38"/>
    <w:rsid w:val="008D4207"/>
    <w:rsid w:val="008D50A2"/>
    <w:rsid w:val="008D50F1"/>
    <w:rsid w:val="008D6384"/>
    <w:rsid w:val="008E375B"/>
    <w:rsid w:val="008E3FE8"/>
    <w:rsid w:val="008E5A9E"/>
    <w:rsid w:val="008E6459"/>
    <w:rsid w:val="008E71F9"/>
    <w:rsid w:val="008F0D14"/>
    <w:rsid w:val="008F4212"/>
    <w:rsid w:val="008F5469"/>
    <w:rsid w:val="008F576C"/>
    <w:rsid w:val="008F5B1B"/>
    <w:rsid w:val="008F6082"/>
    <w:rsid w:val="008F6AF3"/>
    <w:rsid w:val="009026A7"/>
    <w:rsid w:val="00903601"/>
    <w:rsid w:val="00904687"/>
    <w:rsid w:val="00904AEC"/>
    <w:rsid w:val="009132EB"/>
    <w:rsid w:val="00914096"/>
    <w:rsid w:val="00914FB1"/>
    <w:rsid w:val="0091607E"/>
    <w:rsid w:val="0091701F"/>
    <w:rsid w:val="0092311B"/>
    <w:rsid w:val="0092338B"/>
    <w:rsid w:val="00925037"/>
    <w:rsid w:val="009252C8"/>
    <w:rsid w:val="00925D11"/>
    <w:rsid w:val="00925F7D"/>
    <w:rsid w:val="00935817"/>
    <w:rsid w:val="00937FBE"/>
    <w:rsid w:val="00945CD6"/>
    <w:rsid w:val="009474F3"/>
    <w:rsid w:val="009479C2"/>
    <w:rsid w:val="00951E71"/>
    <w:rsid w:val="0095659D"/>
    <w:rsid w:val="009575F4"/>
    <w:rsid w:val="00962435"/>
    <w:rsid w:val="009624F4"/>
    <w:rsid w:val="00965710"/>
    <w:rsid w:val="009672B3"/>
    <w:rsid w:val="00967771"/>
    <w:rsid w:val="00970D21"/>
    <w:rsid w:val="00970F50"/>
    <w:rsid w:val="009721BB"/>
    <w:rsid w:val="00975836"/>
    <w:rsid w:val="00983B8C"/>
    <w:rsid w:val="00984EAD"/>
    <w:rsid w:val="0098639A"/>
    <w:rsid w:val="009908D2"/>
    <w:rsid w:val="00991ED4"/>
    <w:rsid w:val="00997C2B"/>
    <w:rsid w:val="009A3946"/>
    <w:rsid w:val="009B075B"/>
    <w:rsid w:val="009B4976"/>
    <w:rsid w:val="009B6747"/>
    <w:rsid w:val="009B7152"/>
    <w:rsid w:val="009B7B1F"/>
    <w:rsid w:val="009C1039"/>
    <w:rsid w:val="009C43DD"/>
    <w:rsid w:val="009C5708"/>
    <w:rsid w:val="009C63F7"/>
    <w:rsid w:val="009D0491"/>
    <w:rsid w:val="009D3FD8"/>
    <w:rsid w:val="009D5A57"/>
    <w:rsid w:val="009D65DE"/>
    <w:rsid w:val="009D68ED"/>
    <w:rsid w:val="009D7F73"/>
    <w:rsid w:val="009E5F39"/>
    <w:rsid w:val="009E5FEE"/>
    <w:rsid w:val="009E64E6"/>
    <w:rsid w:val="009E7F92"/>
    <w:rsid w:val="009F0F27"/>
    <w:rsid w:val="009F3CBE"/>
    <w:rsid w:val="009F4625"/>
    <w:rsid w:val="009F53DE"/>
    <w:rsid w:val="009F6762"/>
    <w:rsid w:val="009F6E29"/>
    <w:rsid w:val="009F72BF"/>
    <w:rsid w:val="00A00ACF"/>
    <w:rsid w:val="00A00BB3"/>
    <w:rsid w:val="00A04A08"/>
    <w:rsid w:val="00A0607D"/>
    <w:rsid w:val="00A06A74"/>
    <w:rsid w:val="00A108CE"/>
    <w:rsid w:val="00A203A0"/>
    <w:rsid w:val="00A21806"/>
    <w:rsid w:val="00A21CD6"/>
    <w:rsid w:val="00A2302C"/>
    <w:rsid w:val="00A2439E"/>
    <w:rsid w:val="00A2511B"/>
    <w:rsid w:val="00A261CB"/>
    <w:rsid w:val="00A300BB"/>
    <w:rsid w:val="00A30726"/>
    <w:rsid w:val="00A37780"/>
    <w:rsid w:val="00A40033"/>
    <w:rsid w:val="00A4053A"/>
    <w:rsid w:val="00A45157"/>
    <w:rsid w:val="00A46039"/>
    <w:rsid w:val="00A53302"/>
    <w:rsid w:val="00A535B1"/>
    <w:rsid w:val="00A53EC6"/>
    <w:rsid w:val="00A5446B"/>
    <w:rsid w:val="00A57D26"/>
    <w:rsid w:val="00A62B14"/>
    <w:rsid w:val="00A66C87"/>
    <w:rsid w:val="00A7269B"/>
    <w:rsid w:val="00A75278"/>
    <w:rsid w:val="00A76E09"/>
    <w:rsid w:val="00A84ADA"/>
    <w:rsid w:val="00A86B2C"/>
    <w:rsid w:val="00A86DE3"/>
    <w:rsid w:val="00A92469"/>
    <w:rsid w:val="00A928E2"/>
    <w:rsid w:val="00AA1846"/>
    <w:rsid w:val="00AA197C"/>
    <w:rsid w:val="00AA39C5"/>
    <w:rsid w:val="00AA4473"/>
    <w:rsid w:val="00AA7C69"/>
    <w:rsid w:val="00AB1A24"/>
    <w:rsid w:val="00AC06DD"/>
    <w:rsid w:val="00AC2668"/>
    <w:rsid w:val="00AC5D3F"/>
    <w:rsid w:val="00AC7C3D"/>
    <w:rsid w:val="00AD11ED"/>
    <w:rsid w:val="00AD1F16"/>
    <w:rsid w:val="00AD2130"/>
    <w:rsid w:val="00AD59C1"/>
    <w:rsid w:val="00AE29BD"/>
    <w:rsid w:val="00AE429F"/>
    <w:rsid w:val="00AE6061"/>
    <w:rsid w:val="00AE7892"/>
    <w:rsid w:val="00AF20B4"/>
    <w:rsid w:val="00AF4076"/>
    <w:rsid w:val="00B03DFA"/>
    <w:rsid w:val="00B0409D"/>
    <w:rsid w:val="00B1143B"/>
    <w:rsid w:val="00B116CC"/>
    <w:rsid w:val="00B120DA"/>
    <w:rsid w:val="00B1419D"/>
    <w:rsid w:val="00B16A50"/>
    <w:rsid w:val="00B173B4"/>
    <w:rsid w:val="00B174F6"/>
    <w:rsid w:val="00B17C4A"/>
    <w:rsid w:val="00B20456"/>
    <w:rsid w:val="00B23DDF"/>
    <w:rsid w:val="00B2511B"/>
    <w:rsid w:val="00B25285"/>
    <w:rsid w:val="00B255F8"/>
    <w:rsid w:val="00B320AD"/>
    <w:rsid w:val="00B32196"/>
    <w:rsid w:val="00B3787D"/>
    <w:rsid w:val="00B42EF1"/>
    <w:rsid w:val="00B50AA8"/>
    <w:rsid w:val="00B518DF"/>
    <w:rsid w:val="00B51E71"/>
    <w:rsid w:val="00B60A13"/>
    <w:rsid w:val="00B60A91"/>
    <w:rsid w:val="00B62A7E"/>
    <w:rsid w:val="00B648AA"/>
    <w:rsid w:val="00B64CB3"/>
    <w:rsid w:val="00B66242"/>
    <w:rsid w:val="00B7388E"/>
    <w:rsid w:val="00B738AA"/>
    <w:rsid w:val="00B804B7"/>
    <w:rsid w:val="00B81F90"/>
    <w:rsid w:val="00B82470"/>
    <w:rsid w:val="00B830B4"/>
    <w:rsid w:val="00B85696"/>
    <w:rsid w:val="00B86B76"/>
    <w:rsid w:val="00B93A5F"/>
    <w:rsid w:val="00B94961"/>
    <w:rsid w:val="00BA1613"/>
    <w:rsid w:val="00BA37D2"/>
    <w:rsid w:val="00BA380F"/>
    <w:rsid w:val="00BB0995"/>
    <w:rsid w:val="00BB1E40"/>
    <w:rsid w:val="00BB304C"/>
    <w:rsid w:val="00BB77BC"/>
    <w:rsid w:val="00BC7FDC"/>
    <w:rsid w:val="00BD3996"/>
    <w:rsid w:val="00BE00E7"/>
    <w:rsid w:val="00BE185F"/>
    <w:rsid w:val="00BE1D2F"/>
    <w:rsid w:val="00BE6E94"/>
    <w:rsid w:val="00BF3011"/>
    <w:rsid w:val="00BF55EB"/>
    <w:rsid w:val="00BF6A05"/>
    <w:rsid w:val="00C01845"/>
    <w:rsid w:val="00C01ACD"/>
    <w:rsid w:val="00C0358A"/>
    <w:rsid w:val="00C03F40"/>
    <w:rsid w:val="00C044D0"/>
    <w:rsid w:val="00C06648"/>
    <w:rsid w:val="00C06C2F"/>
    <w:rsid w:val="00C10479"/>
    <w:rsid w:val="00C15027"/>
    <w:rsid w:val="00C257CD"/>
    <w:rsid w:val="00C27536"/>
    <w:rsid w:val="00C300DB"/>
    <w:rsid w:val="00C31664"/>
    <w:rsid w:val="00C317F5"/>
    <w:rsid w:val="00C31FA8"/>
    <w:rsid w:val="00C33ABD"/>
    <w:rsid w:val="00C36E63"/>
    <w:rsid w:val="00C42D32"/>
    <w:rsid w:val="00C455F3"/>
    <w:rsid w:val="00C4629A"/>
    <w:rsid w:val="00C46523"/>
    <w:rsid w:val="00C51913"/>
    <w:rsid w:val="00C52AA0"/>
    <w:rsid w:val="00C54162"/>
    <w:rsid w:val="00C54A67"/>
    <w:rsid w:val="00C55CE8"/>
    <w:rsid w:val="00C57C67"/>
    <w:rsid w:val="00C60979"/>
    <w:rsid w:val="00C64393"/>
    <w:rsid w:val="00C64FBD"/>
    <w:rsid w:val="00C65240"/>
    <w:rsid w:val="00C668CC"/>
    <w:rsid w:val="00C668DC"/>
    <w:rsid w:val="00C67773"/>
    <w:rsid w:val="00C718A5"/>
    <w:rsid w:val="00C74C61"/>
    <w:rsid w:val="00C767DB"/>
    <w:rsid w:val="00C8141D"/>
    <w:rsid w:val="00C83DDC"/>
    <w:rsid w:val="00C84F90"/>
    <w:rsid w:val="00C854EA"/>
    <w:rsid w:val="00C91F7E"/>
    <w:rsid w:val="00C96B96"/>
    <w:rsid w:val="00CA068E"/>
    <w:rsid w:val="00CA0ABB"/>
    <w:rsid w:val="00CA27C9"/>
    <w:rsid w:val="00CA2B01"/>
    <w:rsid w:val="00CA3C4F"/>
    <w:rsid w:val="00CA3F5B"/>
    <w:rsid w:val="00CA6366"/>
    <w:rsid w:val="00CA69AD"/>
    <w:rsid w:val="00CA6C09"/>
    <w:rsid w:val="00CB01CE"/>
    <w:rsid w:val="00CB039B"/>
    <w:rsid w:val="00CB0AFA"/>
    <w:rsid w:val="00CB1236"/>
    <w:rsid w:val="00CB13FB"/>
    <w:rsid w:val="00CB3E37"/>
    <w:rsid w:val="00CC029A"/>
    <w:rsid w:val="00CC0B8C"/>
    <w:rsid w:val="00CC2369"/>
    <w:rsid w:val="00CC4CC0"/>
    <w:rsid w:val="00CD2CAF"/>
    <w:rsid w:val="00CD3538"/>
    <w:rsid w:val="00CD48C7"/>
    <w:rsid w:val="00CD7893"/>
    <w:rsid w:val="00CE3A7E"/>
    <w:rsid w:val="00CE3A95"/>
    <w:rsid w:val="00CF02C2"/>
    <w:rsid w:val="00CF11CD"/>
    <w:rsid w:val="00CF1F01"/>
    <w:rsid w:val="00CF1F2A"/>
    <w:rsid w:val="00CF201A"/>
    <w:rsid w:val="00CF4F6D"/>
    <w:rsid w:val="00CF69B4"/>
    <w:rsid w:val="00D11122"/>
    <w:rsid w:val="00D13ADC"/>
    <w:rsid w:val="00D16016"/>
    <w:rsid w:val="00D17ED8"/>
    <w:rsid w:val="00D21698"/>
    <w:rsid w:val="00D24335"/>
    <w:rsid w:val="00D24FF0"/>
    <w:rsid w:val="00D26E9F"/>
    <w:rsid w:val="00D36438"/>
    <w:rsid w:val="00D3724D"/>
    <w:rsid w:val="00D37758"/>
    <w:rsid w:val="00D45597"/>
    <w:rsid w:val="00D455B8"/>
    <w:rsid w:val="00D45FE2"/>
    <w:rsid w:val="00D46A43"/>
    <w:rsid w:val="00D5222A"/>
    <w:rsid w:val="00D542F5"/>
    <w:rsid w:val="00D54BAB"/>
    <w:rsid w:val="00D56527"/>
    <w:rsid w:val="00D57BC3"/>
    <w:rsid w:val="00D631CD"/>
    <w:rsid w:val="00D702D6"/>
    <w:rsid w:val="00D71349"/>
    <w:rsid w:val="00D72F39"/>
    <w:rsid w:val="00D738F5"/>
    <w:rsid w:val="00D741FD"/>
    <w:rsid w:val="00D75D16"/>
    <w:rsid w:val="00D75D4B"/>
    <w:rsid w:val="00D763FF"/>
    <w:rsid w:val="00D76C3D"/>
    <w:rsid w:val="00D77CB0"/>
    <w:rsid w:val="00D80112"/>
    <w:rsid w:val="00D8292B"/>
    <w:rsid w:val="00D8299C"/>
    <w:rsid w:val="00D8353A"/>
    <w:rsid w:val="00D84253"/>
    <w:rsid w:val="00D8506A"/>
    <w:rsid w:val="00D86BF2"/>
    <w:rsid w:val="00D86FD4"/>
    <w:rsid w:val="00D87C94"/>
    <w:rsid w:val="00D947CC"/>
    <w:rsid w:val="00D95BEB"/>
    <w:rsid w:val="00DA12B4"/>
    <w:rsid w:val="00DA2408"/>
    <w:rsid w:val="00DA300A"/>
    <w:rsid w:val="00DA4E21"/>
    <w:rsid w:val="00DA55BA"/>
    <w:rsid w:val="00DA7BAF"/>
    <w:rsid w:val="00DB1013"/>
    <w:rsid w:val="00DB129B"/>
    <w:rsid w:val="00DB1F63"/>
    <w:rsid w:val="00DB3601"/>
    <w:rsid w:val="00DB51FF"/>
    <w:rsid w:val="00DC0421"/>
    <w:rsid w:val="00DC68CA"/>
    <w:rsid w:val="00DD21F5"/>
    <w:rsid w:val="00DD2840"/>
    <w:rsid w:val="00DD3033"/>
    <w:rsid w:val="00DD7C74"/>
    <w:rsid w:val="00DD7D6D"/>
    <w:rsid w:val="00DE248D"/>
    <w:rsid w:val="00DE2728"/>
    <w:rsid w:val="00DE2C6C"/>
    <w:rsid w:val="00DE4969"/>
    <w:rsid w:val="00DF2592"/>
    <w:rsid w:val="00DF40E0"/>
    <w:rsid w:val="00E021BE"/>
    <w:rsid w:val="00E04E15"/>
    <w:rsid w:val="00E06634"/>
    <w:rsid w:val="00E06A02"/>
    <w:rsid w:val="00E12D9D"/>
    <w:rsid w:val="00E13570"/>
    <w:rsid w:val="00E15C4A"/>
    <w:rsid w:val="00E1642B"/>
    <w:rsid w:val="00E21DF3"/>
    <w:rsid w:val="00E232E9"/>
    <w:rsid w:val="00E23395"/>
    <w:rsid w:val="00E26488"/>
    <w:rsid w:val="00E27D2A"/>
    <w:rsid w:val="00E30B4E"/>
    <w:rsid w:val="00E317A4"/>
    <w:rsid w:val="00E33B54"/>
    <w:rsid w:val="00E41DCA"/>
    <w:rsid w:val="00E4215B"/>
    <w:rsid w:val="00E421C0"/>
    <w:rsid w:val="00E5556D"/>
    <w:rsid w:val="00E5565C"/>
    <w:rsid w:val="00E56CCB"/>
    <w:rsid w:val="00E614F0"/>
    <w:rsid w:val="00E62F29"/>
    <w:rsid w:val="00E658D6"/>
    <w:rsid w:val="00E666A4"/>
    <w:rsid w:val="00E6750F"/>
    <w:rsid w:val="00E67649"/>
    <w:rsid w:val="00E70BD2"/>
    <w:rsid w:val="00E71DE2"/>
    <w:rsid w:val="00E9526C"/>
    <w:rsid w:val="00E95E80"/>
    <w:rsid w:val="00E96681"/>
    <w:rsid w:val="00E97B49"/>
    <w:rsid w:val="00EA060C"/>
    <w:rsid w:val="00EA238B"/>
    <w:rsid w:val="00EA25DE"/>
    <w:rsid w:val="00EA53F1"/>
    <w:rsid w:val="00EA56B3"/>
    <w:rsid w:val="00EA6032"/>
    <w:rsid w:val="00EB168B"/>
    <w:rsid w:val="00EB2005"/>
    <w:rsid w:val="00EB3AA1"/>
    <w:rsid w:val="00EB3B9D"/>
    <w:rsid w:val="00EB6E57"/>
    <w:rsid w:val="00EC0DEB"/>
    <w:rsid w:val="00EC3D04"/>
    <w:rsid w:val="00EC6459"/>
    <w:rsid w:val="00EC66AC"/>
    <w:rsid w:val="00EC708B"/>
    <w:rsid w:val="00ED3311"/>
    <w:rsid w:val="00ED449E"/>
    <w:rsid w:val="00ED45F5"/>
    <w:rsid w:val="00ED7035"/>
    <w:rsid w:val="00EE035C"/>
    <w:rsid w:val="00EE22EA"/>
    <w:rsid w:val="00EE3B7F"/>
    <w:rsid w:val="00EE5FE8"/>
    <w:rsid w:val="00EF0E4A"/>
    <w:rsid w:val="00EF222A"/>
    <w:rsid w:val="00EF30BA"/>
    <w:rsid w:val="00EF4FE8"/>
    <w:rsid w:val="00EF577E"/>
    <w:rsid w:val="00F02FA8"/>
    <w:rsid w:val="00F03F2C"/>
    <w:rsid w:val="00F041BE"/>
    <w:rsid w:val="00F06601"/>
    <w:rsid w:val="00F0744A"/>
    <w:rsid w:val="00F147FF"/>
    <w:rsid w:val="00F16D5A"/>
    <w:rsid w:val="00F17AB1"/>
    <w:rsid w:val="00F2741D"/>
    <w:rsid w:val="00F27E27"/>
    <w:rsid w:val="00F337E4"/>
    <w:rsid w:val="00F3400E"/>
    <w:rsid w:val="00F35409"/>
    <w:rsid w:val="00F40095"/>
    <w:rsid w:val="00F4051E"/>
    <w:rsid w:val="00F414DE"/>
    <w:rsid w:val="00F466FE"/>
    <w:rsid w:val="00F47C97"/>
    <w:rsid w:val="00F52D2E"/>
    <w:rsid w:val="00F52FA4"/>
    <w:rsid w:val="00F55241"/>
    <w:rsid w:val="00F5524F"/>
    <w:rsid w:val="00F566B7"/>
    <w:rsid w:val="00F63606"/>
    <w:rsid w:val="00F63E11"/>
    <w:rsid w:val="00F6706C"/>
    <w:rsid w:val="00F671A8"/>
    <w:rsid w:val="00F67548"/>
    <w:rsid w:val="00F718C4"/>
    <w:rsid w:val="00F75507"/>
    <w:rsid w:val="00F7617F"/>
    <w:rsid w:val="00F76DFE"/>
    <w:rsid w:val="00F77DE4"/>
    <w:rsid w:val="00F802E1"/>
    <w:rsid w:val="00F81F6B"/>
    <w:rsid w:val="00F82408"/>
    <w:rsid w:val="00F85FC6"/>
    <w:rsid w:val="00F8695E"/>
    <w:rsid w:val="00F87B7A"/>
    <w:rsid w:val="00F92C44"/>
    <w:rsid w:val="00F94D4B"/>
    <w:rsid w:val="00F97225"/>
    <w:rsid w:val="00FA25D3"/>
    <w:rsid w:val="00FA473C"/>
    <w:rsid w:val="00FB629F"/>
    <w:rsid w:val="00FC0CFB"/>
    <w:rsid w:val="00FC2026"/>
    <w:rsid w:val="00FC3C1F"/>
    <w:rsid w:val="00FC423E"/>
    <w:rsid w:val="00FC5D91"/>
    <w:rsid w:val="00FC5EB1"/>
    <w:rsid w:val="00FD0280"/>
    <w:rsid w:val="00FD17B7"/>
    <w:rsid w:val="00FD2332"/>
    <w:rsid w:val="00FD4668"/>
    <w:rsid w:val="00FD7028"/>
    <w:rsid w:val="00FD7CA2"/>
    <w:rsid w:val="00FE0FDB"/>
    <w:rsid w:val="00FE2D88"/>
    <w:rsid w:val="00FE7419"/>
    <w:rsid w:val="00FF01FE"/>
    <w:rsid w:val="00FF164A"/>
    <w:rsid w:val="00FF2A97"/>
    <w:rsid w:val="00FF301B"/>
    <w:rsid w:val="00FF4464"/>
    <w:rsid w:val="00FF5D90"/>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2B7E3"/>
  <w15:chartTrackingRefBased/>
  <w15:docId w15:val="{AE276786-D475-402A-A137-309F05AF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3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6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6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6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6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0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BE"/>
    <w:rPr>
      <w:rFonts w:eastAsiaTheme="majorEastAsia" w:cstheme="majorBidi"/>
      <w:color w:val="272727" w:themeColor="text1" w:themeTint="D8"/>
    </w:rPr>
  </w:style>
  <w:style w:type="paragraph" w:styleId="Title">
    <w:name w:val="Title"/>
    <w:basedOn w:val="Normal"/>
    <w:next w:val="Normal"/>
    <w:link w:val="TitleChar"/>
    <w:uiPriority w:val="10"/>
    <w:qFormat/>
    <w:rsid w:val="003006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6BE"/>
    <w:pPr>
      <w:spacing w:before="160"/>
      <w:jc w:val="center"/>
    </w:pPr>
    <w:rPr>
      <w:i/>
      <w:iCs/>
      <w:color w:val="404040" w:themeColor="text1" w:themeTint="BF"/>
    </w:rPr>
  </w:style>
  <w:style w:type="character" w:customStyle="1" w:styleId="QuoteChar">
    <w:name w:val="Quote Char"/>
    <w:basedOn w:val="DefaultParagraphFont"/>
    <w:link w:val="Quote"/>
    <w:uiPriority w:val="29"/>
    <w:rsid w:val="003006BE"/>
    <w:rPr>
      <w:i/>
      <w:iCs/>
      <w:color w:val="404040" w:themeColor="text1" w:themeTint="BF"/>
    </w:rPr>
  </w:style>
  <w:style w:type="paragraph" w:styleId="ListParagraph">
    <w:name w:val="List Paragraph"/>
    <w:basedOn w:val="Normal"/>
    <w:uiPriority w:val="34"/>
    <w:qFormat/>
    <w:rsid w:val="003006BE"/>
    <w:pPr>
      <w:ind w:left="720"/>
      <w:contextualSpacing/>
    </w:pPr>
  </w:style>
  <w:style w:type="character" w:styleId="IntenseEmphasis">
    <w:name w:val="Intense Emphasis"/>
    <w:basedOn w:val="DefaultParagraphFont"/>
    <w:uiPriority w:val="21"/>
    <w:qFormat/>
    <w:rsid w:val="003006BE"/>
    <w:rPr>
      <w:i/>
      <w:iCs/>
      <w:color w:val="0F4761" w:themeColor="accent1" w:themeShade="BF"/>
    </w:rPr>
  </w:style>
  <w:style w:type="paragraph" w:styleId="IntenseQuote">
    <w:name w:val="Intense Quote"/>
    <w:basedOn w:val="Normal"/>
    <w:next w:val="Normal"/>
    <w:link w:val="IntenseQuoteChar"/>
    <w:uiPriority w:val="30"/>
    <w:qFormat/>
    <w:rsid w:val="0030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BE"/>
    <w:rPr>
      <w:i/>
      <w:iCs/>
      <w:color w:val="0F4761" w:themeColor="accent1" w:themeShade="BF"/>
    </w:rPr>
  </w:style>
  <w:style w:type="character" w:styleId="IntenseReference">
    <w:name w:val="Intense Reference"/>
    <w:basedOn w:val="DefaultParagraphFont"/>
    <w:uiPriority w:val="32"/>
    <w:qFormat/>
    <w:rsid w:val="003006BE"/>
    <w:rPr>
      <w:b/>
      <w:bCs/>
      <w:smallCaps/>
      <w:color w:val="0F4761" w:themeColor="accent1" w:themeShade="BF"/>
      <w:spacing w:val="5"/>
    </w:rPr>
  </w:style>
  <w:style w:type="paragraph" w:styleId="Header">
    <w:name w:val="header"/>
    <w:basedOn w:val="Normal"/>
    <w:link w:val="HeaderChar"/>
    <w:uiPriority w:val="99"/>
    <w:unhideWhenUsed/>
    <w:rsid w:val="003006BE"/>
    <w:pPr>
      <w:tabs>
        <w:tab w:val="center" w:pos="4680"/>
        <w:tab w:val="right" w:pos="9360"/>
      </w:tabs>
    </w:pPr>
  </w:style>
  <w:style w:type="character" w:customStyle="1" w:styleId="HeaderChar">
    <w:name w:val="Header Char"/>
    <w:basedOn w:val="DefaultParagraphFont"/>
    <w:link w:val="Header"/>
    <w:uiPriority w:val="99"/>
    <w:rsid w:val="003006B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006BE"/>
    <w:pPr>
      <w:tabs>
        <w:tab w:val="center" w:pos="4680"/>
        <w:tab w:val="right" w:pos="9360"/>
      </w:tabs>
    </w:pPr>
  </w:style>
  <w:style w:type="character" w:customStyle="1" w:styleId="FooterChar">
    <w:name w:val="Footer Char"/>
    <w:basedOn w:val="DefaultParagraphFont"/>
    <w:link w:val="Footer"/>
    <w:uiPriority w:val="99"/>
    <w:rsid w:val="003006B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F4212"/>
    <w:rPr>
      <w:color w:val="467886" w:themeColor="hyperlink"/>
      <w:u w:val="single"/>
    </w:rPr>
  </w:style>
  <w:style w:type="character" w:styleId="UnresolvedMention">
    <w:name w:val="Unresolved Mention"/>
    <w:basedOn w:val="DefaultParagraphFont"/>
    <w:uiPriority w:val="99"/>
    <w:semiHidden/>
    <w:unhideWhenUsed/>
    <w:rsid w:val="008F4212"/>
    <w:rPr>
      <w:color w:val="605E5C"/>
      <w:shd w:val="clear" w:color="auto" w:fill="E1DFDD"/>
    </w:rPr>
  </w:style>
  <w:style w:type="paragraph" w:customStyle="1" w:styleId="Default">
    <w:name w:val="Default"/>
    <w:rsid w:val="0030413F"/>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58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22D6"/>
    <w:rPr>
      <w:color w:val="96607D" w:themeColor="followedHyperlink"/>
      <w:u w:val="single"/>
    </w:rPr>
  </w:style>
  <w:style w:type="paragraph" w:styleId="NoSpacing">
    <w:name w:val="No Spacing"/>
    <w:uiPriority w:val="1"/>
    <w:qFormat/>
    <w:rsid w:val="00BF55EB"/>
    <w:pPr>
      <w:spacing w:after="0" w:line="240" w:lineRule="auto"/>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644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nkedin.com/in/scott-kass-8803a92b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PALUMBO</dc:creator>
  <cp:lastModifiedBy>Scott Kass</cp:lastModifiedBy>
  <cp:revision>208</cp:revision>
  <cp:lastPrinted>2025-04-26T21:28:00Z</cp:lastPrinted>
  <dcterms:created xsi:type="dcterms:W3CDTF">2025-04-28T16:10:00Z</dcterms:created>
  <dcterms:modified xsi:type="dcterms:W3CDTF">2025-10-06T16:30:00Z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51272170-5df6-49cd-8fe3-fe2b1f8d2213</vt:lpwstr>
  </property>
</Properties>
</file>