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8496" w14:textId="1E51448F" w:rsidR="00265C92" w:rsidRPr="00265C92" w:rsidRDefault="00265C92" w:rsidP="00265C92">
      <w:p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Gerald Lueger</w:t>
      </w:r>
      <w:r w:rsidR="00BE3068">
        <w:rPr>
          <w:rFonts w:ascii="Arial" w:hAnsi="Arial" w:cs="Arial"/>
          <w:color w:val="313131"/>
          <w:kern w:val="0"/>
          <w14:ligatures w14:val="none"/>
        </w:rPr>
        <w:t xml:space="preserve"> III</w:t>
      </w:r>
      <w:r w:rsidRPr="00265C92">
        <w:rPr>
          <w:rFonts w:ascii="Arial" w:hAnsi="Arial" w:cs="Arial"/>
          <w:color w:val="313131"/>
          <w:kern w:val="0"/>
          <w14:ligatures w14:val="none"/>
        </w:rPr>
        <w:br/>
        <w:t>Buckeye, AZ 85396</w:t>
      </w:r>
      <w:r w:rsidRPr="00265C92">
        <w:rPr>
          <w:rFonts w:ascii="Arial" w:hAnsi="Arial" w:cs="Arial"/>
          <w:color w:val="313131"/>
          <w:kern w:val="0"/>
          <w14:ligatures w14:val="none"/>
        </w:rPr>
        <w:br/>
      </w:r>
      <w:hyperlink r:id="rId5" w:tgtFrame="_blank" w:history="1">
        <w:r w:rsidRPr="00265C92">
          <w:rPr>
            <w:rFonts w:ascii="Arial" w:hAnsi="Arial" w:cs="Arial"/>
            <w:color w:val="4285F4"/>
            <w:kern w:val="0"/>
            <w:u w:val="single"/>
            <w:bdr w:val="none" w:sz="0" w:space="0" w:color="auto" w:frame="1"/>
            <w14:ligatures w14:val="none"/>
          </w:rPr>
          <w:t>gflueger3@gmail.com</w:t>
        </w:r>
      </w:hyperlink>
      <w:r w:rsidRPr="00265C92">
        <w:rPr>
          <w:rFonts w:ascii="Arial" w:hAnsi="Arial" w:cs="Arial"/>
          <w:color w:val="313131"/>
          <w:kern w:val="0"/>
          <w14:ligatures w14:val="none"/>
        </w:rPr>
        <w:br/>
        <w:t>+1 707 245 5660</w:t>
      </w:r>
    </w:p>
    <w:p w14:paraId="3933604F" w14:textId="77777777" w:rsidR="00265C92" w:rsidRPr="00265C92" w:rsidRDefault="00265C92" w:rsidP="00265C9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13131"/>
          <w:kern w:val="0"/>
          <w:sz w:val="27"/>
          <w:szCs w:val="27"/>
          <w14:ligatures w14:val="none"/>
        </w:rPr>
      </w:pPr>
      <w:r w:rsidRPr="00265C92">
        <w:rPr>
          <w:rFonts w:ascii="Arial" w:eastAsia="Times New Roman" w:hAnsi="Arial" w:cs="Arial"/>
          <w:b/>
          <w:bCs/>
          <w:color w:val="313131"/>
          <w:kern w:val="0"/>
          <w:sz w:val="27"/>
          <w:szCs w:val="27"/>
          <w14:ligatures w14:val="none"/>
        </w:rPr>
        <w:t>Professional Summary</w:t>
      </w:r>
    </w:p>
    <w:p w14:paraId="03028D3F" w14:textId="04DD0E89" w:rsidR="00265C92" w:rsidRPr="00265C92" w:rsidRDefault="00265C92" w:rsidP="00265C92">
      <w:p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 xml:space="preserve">Dynamic sales leader with over 10 years of experience in automotive sales, digital marketing, social media strategy, and team management. Proven </w:t>
      </w:r>
      <w:r w:rsidR="00C540B6" w:rsidRPr="00265C92">
        <w:rPr>
          <w:rFonts w:ascii="Arial" w:hAnsi="Arial" w:cs="Arial"/>
          <w:color w:val="313131"/>
          <w:kern w:val="0"/>
          <w14:ligatures w14:val="none"/>
        </w:rPr>
        <w:t>record of accomplishment</w:t>
      </w:r>
      <w:r w:rsidRPr="00265C92">
        <w:rPr>
          <w:rFonts w:ascii="Arial" w:hAnsi="Arial" w:cs="Arial"/>
          <w:color w:val="313131"/>
          <w:kern w:val="0"/>
          <w14:ligatures w14:val="none"/>
        </w:rPr>
        <w:t xml:space="preserve"> in driving revenue growth, </w:t>
      </w:r>
      <w:r w:rsidR="003C76B6" w:rsidRPr="00265C92">
        <w:rPr>
          <w:rFonts w:ascii="Arial" w:hAnsi="Arial" w:cs="Arial"/>
          <w:color w:val="313131"/>
          <w:kern w:val="0"/>
          <w14:ligatures w14:val="none"/>
        </w:rPr>
        <w:t>refining</w:t>
      </w:r>
      <w:r w:rsidRPr="00265C92">
        <w:rPr>
          <w:rFonts w:ascii="Arial" w:hAnsi="Arial" w:cs="Arial"/>
          <w:color w:val="313131"/>
          <w:kern w:val="0"/>
          <w14:ligatures w14:val="none"/>
        </w:rPr>
        <w:t xml:space="preserve"> marketing campaigns, and exceeding sales targets through strategic client relationship building, data analysis, and innovative lead generation. Skilled in ADAS calibration, B2B sales, and cross-functional operations, seeking to leverage expertise to contribute to organizational success and mutual growth. Authorized to work in the US for any employer; willing to relocate.</w:t>
      </w:r>
    </w:p>
    <w:p w14:paraId="13F1557F" w14:textId="77777777" w:rsidR="00265C92" w:rsidRPr="00265C92" w:rsidRDefault="00265C92" w:rsidP="00265C9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13131"/>
          <w:kern w:val="0"/>
          <w:sz w:val="27"/>
          <w:szCs w:val="27"/>
          <w14:ligatures w14:val="none"/>
        </w:rPr>
      </w:pPr>
      <w:r w:rsidRPr="00265C92">
        <w:rPr>
          <w:rFonts w:ascii="Arial" w:eastAsia="Times New Roman" w:hAnsi="Arial" w:cs="Arial"/>
          <w:b/>
          <w:bCs/>
          <w:color w:val="313131"/>
          <w:kern w:val="0"/>
          <w:sz w:val="27"/>
          <w:szCs w:val="27"/>
          <w14:ligatures w14:val="none"/>
        </w:rPr>
        <w:t>Work Experience</w:t>
      </w:r>
    </w:p>
    <w:p w14:paraId="2C69B80A" w14:textId="77777777" w:rsidR="00265C92" w:rsidRPr="00265C92" w:rsidRDefault="00265C92" w:rsidP="00265C92">
      <w:p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>Regional Sales Manager</w:t>
      </w:r>
      <w:r w:rsidRPr="00265C92">
        <w:rPr>
          <w:rFonts w:ascii="Arial" w:hAnsi="Arial" w:cs="Arial"/>
          <w:color w:val="313131"/>
          <w:kern w:val="0"/>
          <w14:ligatures w14:val="none"/>
        </w:rPr>
        <w:br/>
        <w:t>Certified ADAS – Scottsdale, AZ</w:t>
      </w:r>
      <w:r w:rsidRPr="00265C92">
        <w:rPr>
          <w:rFonts w:ascii="Arial" w:hAnsi="Arial" w:cs="Arial"/>
          <w:color w:val="313131"/>
          <w:kern w:val="0"/>
          <w14:ligatures w14:val="none"/>
        </w:rPr>
        <w:br/>
        <w:t>July 2023 – Present</w:t>
      </w:r>
    </w:p>
    <w:p w14:paraId="6EC62C60" w14:textId="00C50A2D" w:rsidR="00265C92" w:rsidRPr="00265C92" w:rsidRDefault="00265C92" w:rsidP="002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 xml:space="preserve">Cultivated and </w:t>
      </w:r>
      <w:r w:rsidR="00B3398F" w:rsidRPr="00265C92">
        <w:rPr>
          <w:rFonts w:ascii="Arial" w:hAnsi="Arial" w:cs="Arial"/>
          <w:color w:val="313131"/>
          <w:kern w:val="0"/>
          <w14:ligatures w14:val="none"/>
        </w:rPr>
        <w:t>supported</w:t>
      </w:r>
      <w:r w:rsidRPr="00265C92">
        <w:rPr>
          <w:rFonts w:ascii="Arial" w:hAnsi="Arial" w:cs="Arial"/>
          <w:color w:val="313131"/>
          <w:kern w:val="0"/>
          <w14:ligatures w14:val="none"/>
        </w:rPr>
        <w:t xml:space="preserve"> relationships with over 100 client stores across Phoenix, while proactively prospecting new accounts to expand market presence.</w:t>
      </w:r>
    </w:p>
    <w:p w14:paraId="43A1496C" w14:textId="77777777" w:rsidR="00265C92" w:rsidRPr="00265C92" w:rsidRDefault="00265C92" w:rsidP="002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Consistently surpassed weekly sales goals by hundreds to thousands of dollars through effective client engagement and field-based outreach.</w:t>
      </w:r>
    </w:p>
    <w:p w14:paraId="1D8A9951" w14:textId="77777777" w:rsidR="00265C92" w:rsidRPr="00265C92" w:rsidRDefault="00265C92" w:rsidP="002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Managed high-volume communications, including on-the-go calls and emails, to support client needs and drive business development.</w:t>
      </w:r>
    </w:p>
    <w:p w14:paraId="69286D2C" w14:textId="2D2FB55A" w:rsidR="00265C92" w:rsidRPr="00265C92" w:rsidRDefault="00265C92" w:rsidP="002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Performed vehicle calibrations and assisted technicians as needed, ensuring ADAS systems were</w:t>
      </w:r>
      <w:r w:rsidR="0015755D">
        <w:rPr>
          <w:rFonts w:ascii="Arial" w:hAnsi="Arial" w:cs="Arial"/>
          <w:color w:val="313131"/>
          <w:kern w:val="0"/>
          <w14:ligatures w14:val="none"/>
        </w:rPr>
        <w:t xml:space="preserve"> </w:t>
      </w:r>
      <w:r w:rsidRPr="00265C92">
        <w:rPr>
          <w:rFonts w:ascii="Arial" w:hAnsi="Arial" w:cs="Arial"/>
          <w:color w:val="313131"/>
          <w:kern w:val="0"/>
          <w14:ligatures w14:val="none"/>
        </w:rPr>
        <w:t>to OEM specifications.</w:t>
      </w:r>
    </w:p>
    <w:p w14:paraId="4EF12C64" w14:textId="2A5BC89E" w:rsidR="00265C92" w:rsidRPr="00265C92" w:rsidRDefault="00265C92" w:rsidP="00265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Educated clients on the critical importance of post-repair calibrations, enhancing safety compliance</w:t>
      </w:r>
      <w:r w:rsidR="00665F31">
        <w:rPr>
          <w:rFonts w:ascii="Arial" w:hAnsi="Arial" w:cs="Arial"/>
          <w:color w:val="313131"/>
          <w:kern w:val="0"/>
          <w14:ligatures w14:val="none"/>
        </w:rPr>
        <w:t>,</w:t>
      </w:r>
      <w:r w:rsidRPr="00265C92">
        <w:rPr>
          <w:rFonts w:ascii="Arial" w:hAnsi="Arial" w:cs="Arial"/>
          <w:color w:val="313131"/>
          <w:kern w:val="0"/>
          <w14:ligatures w14:val="none"/>
        </w:rPr>
        <w:t xml:space="preserve"> and fostering long-term partnerships.</w:t>
      </w:r>
    </w:p>
    <w:p w14:paraId="1540D864" w14:textId="60D91C9D" w:rsidR="00265C92" w:rsidRPr="00265C92" w:rsidRDefault="00265C92" w:rsidP="00265C92">
      <w:p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>Sales</w:t>
      </w:r>
      <w:r w:rsidR="00BF3771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>manager</w:t>
      </w:r>
      <w:r w:rsidRPr="00265C92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 xml:space="preserve"> / Social Media Marketing</w:t>
      </w:r>
      <w:r w:rsidR="001419EF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 xml:space="preserve"> </w:t>
      </w:r>
      <w:r w:rsidRPr="00265C92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>/ Service Buyer</w:t>
      </w:r>
      <w:r w:rsidR="001419EF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>/</w:t>
      </w:r>
      <w:r w:rsidR="008843F3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 xml:space="preserve"> Service Writer</w:t>
      </w:r>
      <w:r w:rsidRPr="00265C92">
        <w:rPr>
          <w:rFonts w:ascii="Arial" w:hAnsi="Arial" w:cs="Arial"/>
          <w:color w:val="313131"/>
          <w:kern w:val="0"/>
          <w14:ligatures w14:val="none"/>
        </w:rPr>
        <w:br/>
        <w:t>Wii Auto Sales – Avondale, AZ</w:t>
      </w:r>
      <w:r w:rsidRPr="00265C92">
        <w:rPr>
          <w:rFonts w:ascii="Arial" w:hAnsi="Arial" w:cs="Arial"/>
          <w:color w:val="313131"/>
          <w:kern w:val="0"/>
          <w14:ligatures w14:val="none"/>
        </w:rPr>
        <w:br/>
        <w:t>August 2021 – June 2023</w:t>
      </w:r>
    </w:p>
    <w:p w14:paraId="73BA228E" w14:textId="77777777" w:rsidR="00265C92" w:rsidRPr="00265C92" w:rsidRDefault="00265C92" w:rsidP="00265C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Led sales floor operations, including deal desking and closing, resulting in significant increases in front- and back-end profits.</w:t>
      </w:r>
    </w:p>
    <w:p w14:paraId="46CCA48F" w14:textId="77777777" w:rsidR="00265C92" w:rsidRPr="00265C92" w:rsidRDefault="00265C92" w:rsidP="00265C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Achieved the highest pre-copy average in the dealership by maintaining superior Customer Satisfaction Index (CSI) levels.</w:t>
      </w:r>
    </w:p>
    <w:p w14:paraId="33D1EF45" w14:textId="77777777" w:rsidR="00265C92" w:rsidRPr="00265C92" w:rsidRDefault="00265C92" w:rsidP="00265C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Trained sales teams on best practices, appraised vehicles, ordered parts, and oversaw reconditioning processes to optimize inventory turnover.</w:t>
      </w:r>
    </w:p>
    <w:p w14:paraId="17D5046F" w14:textId="77777777" w:rsidR="00265C92" w:rsidRPr="00265C92" w:rsidRDefault="00265C92" w:rsidP="00265C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Directed digital marketing efforts, approving campaigns and analyzing performance across platforms, boosting clicks and leads by 88%.</w:t>
      </w:r>
    </w:p>
    <w:p w14:paraId="6217CC0C" w14:textId="77777777" w:rsidR="00265C92" w:rsidRPr="00265C92" w:rsidRDefault="00265C92" w:rsidP="00265C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Negotiated partnerships with media companies and radio stations to secure cost-effective advertising, enhancing brand visibility.</w:t>
      </w:r>
    </w:p>
    <w:p w14:paraId="45FBCB44" w14:textId="77777777" w:rsidR="00265C92" w:rsidRPr="00265C92" w:rsidRDefault="00265C92" w:rsidP="00265C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Developed and executed social media strategies, including content creation, data analytics, project management, and campaign oversight to elevate online presence.</w:t>
      </w:r>
    </w:p>
    <w:p w14:paraId="67B1C08C" w14:textId="77777777" w:rsidR="00265C92" w:rsidRPr="00265C92" w:rsidRDefault="00265C92" w:rsidP="00265C92">
      <w:p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>Customer Experience Coordinator</w:t>
      </w:r>
      <w:r w:rsidRPr="00265C92">
        <w:rPr>
          <w:rFonts w:ascii="Arial" w:hAnsi="Arial" w:cs="Arial"/>
          <w:color w:val="313131"/>
          <w:kern w:val="0"/>
          <w14:ligatures w14:val="none"/>
        </w:rPr>
        <w:br/>
        <w:t>CarMax Customer Experience Center – Tempe, AZ</w:t>
      </w:r>
      <w:r w:rsidRPr="00265C92">
        <w:rPr>
          <w:rFonts w:ascii="Arial" w:hAnsi="Arial" w:cs="Arial"/>
          <w:color w:val="313131"/>
          <w:kern w:val="0"/>
          <w14:ligatures w14:val="none"/>
        </w:rPr>
        <w:br/>
        <w:t>October 2020 – January 2021</w:t>
      </w:r>
    </w:p>
    <w:p w14:paraId="2934BAB0" w14:textId="77777777" w:rsidR="00265C92" w:rsidRPr="00265C92" w:rsidRDefault="00265C92" w:rsidP="00265C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Converted warm leads and internet inquiries into sales, guiding customers through vehicle purchases via phone consultations.</w:t>
      </w:r>
    </w:p>
    <w:p w14:paraId="66EAC721" w14:textId="77777777" w:rsidR="00265C92" w:rsidRPr="00265C92" w:rsidRDefault="00265C92" w:rsidP="00265C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Delivered seamless customer experiences, averaging 15 vehicle sales per week and scheduling 10+ appointments weekly.</w:t>
      </w:r>
    </w:p>
    <w:p w14:paraId="57E62AFB" w14:textId="77777777" w:rsidR="00265C92" w:rsidRPr="00265C92" w:rsidRDefault="00265C92" w:rsidP="00265C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Facilitated 4 daily transfers, ensuring high satisfaction and efficient process from inquiry to delivery.</w:t>
      </w:r>
    </w:p>
    <w:p w14:paraId="340BD1E6" w14:textId="77777777" w:rsidR="00265C92" w:rsidRPr="00265C92" w:rsidRDefault="00265C92" w:rsidP="00265C92">
      <w:p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>Pawn Broker</w:t>
      </w:r>
      <w:r w:rsidRPr="00265C92">
        <w:rPr>
          <w:rFonts w:ascii="Arial" w:hAnsi="Arial" w:cs="Arial"/>
          <w:color w:val="313131"/>
          <w:kern w:val="0"/>
          <w14:ligatures w14:val="none"/>
        </w:rPr>
        <w:br/>
        <w:t>Pawn1st – Goodyear, AZ</w:t>
      </w:r>
      <w:r w:rsidRPr="00265C92">
        <w:rPr>
          <w:rFonts w:ascii="Arial" w:hAnsi="Arial" w:cs="Arial"/>
          <w:color w:val="313131"/>
          <w:kern w:val="0"/>
          <w14:ligatures w14:val="none"/>
        </w:rPr>
        <w:br/>
        <w:t>August 2019 – October 2020</w:t>
      </w:r>
    </w:p>
    <w:p w14:paraId="448041EA" w14:textId="77777777" w:rsidR="00265C92" w:rsidRPr="00265C92" w:rsidRDefault="00265C92" w:rsidP="00265C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Assessed customer eligibility for loans and negotiated buy/sell prices for items including firearms, jewelry, and general merchandise.</w:t>
      </w:r>
    </w:p>
    <w:p w14:paraId="076D944A" w14:textId="22561C7E" w:rsidR="00265C92" w:rsidRPr="00265C92" w:rsidRDefault="00265C92" w:rsidP="00265C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 xml:space="preserve">Conducted daily audits on inventory and collaborated with law enforcement, including </w:t>
      </w:r>
      <w:r w:rsidR="00DE53A0">
        <w:rPr>
          <w:rFonts w:ascii="Arial" w:hAnsi="Arial" w:cs="Arial"/>
          <w:color w:val="313131"/>
          <w:kern w:val="0"/>
          <w14:ligatures w14:val="none"/>
        </w:rPr>
        <w:t xml:space="preserve">the </w:t>
      </w:r>
      <w:r w:rsidRPr="00265C92">
        <w:rPr>
          <w:rFonts w:ascii="Arial" w:hAnsi="Arial" w:cs="Arial"/>
          <w:color w:val="313131"/>
          <w:kern w:val="0"/>
          <w14:ligatures w14:val="none"/>
        </w:rPr>
        <w:t>FBI and ATF, on traces for stolen or crime-related items.</w:t>
      </w:r>
    </w:p>
    <w:p w14:paraId="11DE8C0A" w14:textId="77777777" w:rsidR="00265C92" w:rsidRPr="00265C92" w:rsidRDefault="00265C92" w:rsidP="00265C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Achieved weekly sales goals of $3,500, averaging $7,000 through upselling and relationship-building.</w:t>
      </w:r>
    </w:p>
    <w:p w14:paraId="21AF151B" w14:textId="77777777" w:rsidR="00265C92" w:rsidRPr="00265C92" w:rsidRDefault="00265C92" w:rsidP="00265C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Leveraged digital marketing on platforms like Facebook and OfferUp to drive traffic and sales.</w:t>
      </w:r>
    </w:p>
    <w:p w14:paraId="54C96C7F" w14:textId="640A1367" w:rsidR="00265C92" w:rsidRPr="00265C92" w:rsidRDefault="00265C92" w:rsidP="00265C92">
      <w:p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>Sales</w:t>
      </w:r>
      <w:r w:rsidR="00552CBD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 xml:space="preserve">manager </w:t>
      </w:r>
      <w:r w:rsidRPr="00265C92">
        <w:rPr>
          <w:rFonts w:ascii="Arial" w:hAnsi="Arial" w:cs="Arial"/>
          <w:color w:val="313131"/>
          <w:kern w:val="0"/>
          <w14:ligatures w14:val="none"/>
        </w:rPr>
        <w:br/>
        <w:t>CarHop/UAC</w:t>
      </w:r>
      <w:r w:rsidR="00BE3068">
        <w:rPr>
          <w:rFonts w:ascii="Arial" w:hAnsi="Arial" w:cs="Arial"/>
          <w:color w:val="313131"/>
          <w:kern w:val="0"/>
          <w14:ligatures w14:val="none"/>
        </w:rPr>
        <w:t xml:space="preserve"> Financial</w:t>
      </w:r>
      <w:r w:rsidRPr="00265C92">
        <w:rPr>
          <w:rFonts w:ascii="Arial" w:hAnsi="Arial" w:cs="Arial"/>
          <w:color w:val="313131"/>
          <w:kern w:val="0"/>
          <w14:ligatures w14:val="none"/>
        </w:rPr>
        <w:t xml:space="preserve"> Inc – Hayward, CA</w:t>
      </w:r>
      <w:r w:rsidRPr="00265C92">
        <w:rPr>
          <w:rFonts w:ascii="Arial" w:hAnsi="Arial" w:cs="Arial"/>
          <w:color w:val="313131"/>
          <w:kern w:val="0"/>
          <w14:ligatures w14:val="none"/>
        </w:rPr>
        <w:br/>
        <w:t>September 2012 – January 2018</w:t>
      </w:r>
    </w:p>
    <w:p w14:paraId="4E542D1C" w14:textId="77777777" w:rsidR="00265C92" w:rsidRPr="00265C92" w:rsidRDefault="00265C92" w:rsidP="00265C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Monitored store performance and sales team action plans, evaluating interactions with internal and external customers.</w:t>
      </w:r>
    </w:p>
    <w:p w14:paraId="0E53775F" w14:textId="77777777" w:rsidR="00265C92" w:rsidRPr="00265C92" w:rsidRDefault="00265C92" w:rsidP="00265C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Resolved delinquent accounts through negotiation and communication, while generating leads via cold calls and referrals.</w:t>
      </w:r>
    </w:p>
    <w:p w14:paraId="33173614" w14:textId="77777777" w:rsidR="00265C92" w:rsidRPr="00265C92" w:rsidRDefault="00265C92" w:rsidP="00265C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Solicited partnerships with other dealerships to expand referral networks and boost sales pipelines.</w:t>
      </w:r>
    </w:p>
    <w:p w14:paraId="1C826A72" w14:textId="77777777" w:rsidR="00265C92" w:rsidRPr="00265C92" w:rsidRDefault="00265C92" w:rsidP="00265C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Consistently met or exceeded management-set goals, demonstrating strong customer service and independent problem-solving skills.</w:t>
      </w:r>
    </w:p>
    <w:p w14:paraId="523A4E56" w14:textId="77777777" w:rsidR="00265C92" w:rsidRPr="00265C92" w:rsidRDefault="00265C92" w:rsidP="00265C92">
      <w:p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>Senior Regional Sales Manager</w:t>
      </w:r>
      <w:r w:rsidRPr="00265C92">
        <w:rPr>
          <w:rFonts w:ascii="Arial" w:hAnsi="Arial" w:cs="Arial"/>
          <w:color w:val="313131"/>
          <w:kern w:val="0"/>
          <w14:ligatures w14:val="none"/>
        </w:rPr>
        <w:br/>
        <w:t>Certified ADAS</w:t>
      </w:r>
    </w:p>
    <w:p w14:paraId="21DC188E" w14:textId="77777777" w:rsidR="00265C92" w:rsidRPr="00265C92" w:rsidRDefault="00265C92" w:rsidP="00265C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(Note: Consolidated with primary role; focused on advanced leadership in ADAS sales and regional oversight.)</w:t>
      </w:r>
    </w:p>
    <w:p w14:paraId="13A6B4DD" w14:textId="77777777" w:rsidR="00265C92" w:rsidRPr="00265C92" w:rsidRDefault="00265C92" w:rsidP="00265C9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13131"/>
          <w:kern w:val="0"/>
          <w:sz w:val="27"/>
          <w:szCs w:val="27"/>
          <w14:ligatures w14:val="none"/>
        </w:rPr>
      </w:pPr>
      <w:r w:rsidRPr="00265C92">
        <w:rPr>
          <w:rFonts w:ascii="Arial" w:eastAsia="Times New Roman" w:hAnsi="Arial" w:cs="Arial"/>
          <w:b/>
          <w:bCs/>
          <w:color w:val="313131"/>
          <w:kern w:val="0"/>
          <w:sz w:val="27"/>
          <w:szCs w:val="27"/>
          <w14:ligatures w14:val="none"/>
        </w:rPr>
        <w:t>Education</w:t>
      </w:r>
    </w:p>
    <w:p w14:paraId="7D753B61" w14:textId="77777777" w:rsidR="00265C92" w:rsidRPr="00265C92" w:rsidRDefault="00265C92" w:rsidP="00265C92">
      <w:p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High School Diploma in Business Marketing</w:t>
      </w:r>
      <w:r w:rsidRPr="00265C92">
        <w:rPr>
          <w:rFonts w:ascii="Arial" w:hAnsi="Arial" w:cs="Arial"/>
          <w:color w:val="313131"/>
          <w:kern w:val="0"/>
          <w14:ligatures w14:val="none"/>
        </w:rPr>
        <w:br/>
        <w:t>Hayward High School – Hayward, CA</w:t>
      </w:r>
      <w:r w:rsidRPr="00265C92">
        <w:rPr>
          <w:rFonts w:ascii="Arial" w:hAnsi="Arial" w:cs="Arial"/>
          <w:color w:val="313131"/>
          <w:kern w:val="0"/>
          <w14:ligatures w14:val="none"/>
        </w:rPr>
        <w:br/>
        <w:t>August 2000 – June 2003</w:t>
      </w:r>
    </w:p>
    <w:p w14:paraId="1573E1D1" w14:textId="77777777" w:rsidR="00265C92" w:rsidRPr="00265C92" w:rsidRDefault="00265C92" w:rsidP="00265C9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13131"/>
          <w:kern w:val="0"/>
          <w:sz w:val="27"/>
          <w:szCs w:val="27"/>
          <w14:ligatures w14:val="none"/>
        </w:rPr>
      </w:pPr>
      <w:r w:rsidRPr="00265C92">
        <w:rPr>
          <w:rFonts w:ascii="Arial" w:eastAsia="Times New Roman" w:hAnsi="Arial" w:cs="Arial"/>
          <w:b/>
          <w:bCs/>
          <w:color w:val="313131"/>
          <w:kern w:val="0"/>
          <w:sz w:val="27"/>
          <w:szCs w:val="27"/>
          <w14:ligatures w14:val="none"/>
        </w:rPr>
        <w:t>Skills</w:t>
      </w:r>
    </w:p>
    <w:p w14:paraId="19AABFDB" w14:textId="77777777" w:rsidR="00265C92" w:rsidRPr="00265C92" w:rsidRDefault="00265C92" w:rsidP="00265C92">
      <w:p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>Sales &amp; Marketing Expertise</w:t>
      </w:r>
    </w:p>
    <w:p w14:paraId="468EFF7D" w14:textId="77777777" w:rsidR="00265C92" w:rsidRPr="00265C92" w:rsidRDefault="00265C92" w:rsidP="00265C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B2B Sales (10+ years)</w:t>
      </w:r>
    </w:p>
    <w:p w14:paraId="76EC2A76" w14:textId="77777777" w:rsidR="00265C92" w:rsidRPr="00265C92" w:rsidRDefault="00265C92" w:rsidP="00265C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Digital Marketing (2 years)</w:t>
      </w:r>
    </w:p>
    <w:p w14:paraId="5D25D8B7" w14:textId="77777777" w:rsidR="00265C92" w:rsidRPr="00265C92" w:rsidRDefault="00265C92" w:rsidP="00265C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Social Media Management (2 years)</w:t>
      </w:r>
    </w:p>
    <w:p w14:paraId="0FF7DB3F" w14:textId="77777777" w:rsidR="00265C92" w:rsidRPr="00265C92" w:rsidRDefault="00265C92" w:rsidP="00265C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Lead Generation &amp; Prospecting</w:t>
      </w:r>
    </w:p>
    <w:p w14:paraId="32A2AF8B" w14:textId="77777777" w:rsidR="00265C92" w:rsidRPr="00265C92" w:rsidRDefault="00265C92" w:rsidP="00265C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Cold Calling (7 years)</w:t>
      </w:r>
    </w:p>
    <w:p w14:paraId="26352F0E" w14:textId="77777777" w:rsidR="00265C92" w:rsidRPr="00265C92" w:rsidRDefault="00265C92" w:rsidP="00265C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Deal Closing (10+ years)</w:t>
      </w:r>
    </w:p>
    <w:p w14:paraId="615AF178" w14:textId="77777777" w:rsidR="00265C92" w:rsidRPr="00265C92" w:rsidRDefault="00265C92" w:rsidP="00265C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Technical Sales (4 years)</w:t>
      </w:r>
    </w:p>
    <w:p w14:paraId="78EE6A13" w14:textId="77777777" w:rsidR="00265C92" w:rsidRPr="00265C92" w:rsidRDefault="00265C92" w:rsidP="00265C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Product Demos &amp; Upselling</w:t>
      </w:r>
    </w:p>
    <w:p w14:paraId="6D6840CD" w14:textId="77777777" w:rsidR="00265C92" w:rsidRPr="00265C92" w:rsidRDefault="00265C92" w:rsidP="00265C92">
      <w:p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>Management &amp; Leadership</w:t>
      </w:r>
    </w:p>
    <w:p w14:paraId="538AF9DF" w14:textId="77777777" w:rsidR="00265C92" w:rsidRPr="00265C92" w:rsidRDefault="00265C92" w:rsidP="00265C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Sales Management &amp; Team Development (10+ years)</w:t>
      </w:r>
    </w:p>
    <w:p w14:paraId="15A0D487" w14:textId="77777777" w:rsidR="00265C92" w:rsidRPr="00265C92" w:rsidRDefault="00265C92" w:rsidP="00265C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Leadership (9 years)</w:t>
      </w:r>
    </w:p>
    <w:p w14:paraId="560603D3" w14:textId="77777777" w:rsidR="00265C92" w:rsidRPr="00265C92" w:rsidRDefault="00265C92" w:rsidP="00265C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Operations Management (1 year)</w:t>
      </w:r>
    </w:p>
    <w:p w14:paraId="3FCDAC1D" w14:textId="77777777" w:rsidR="00265C92" w:rsidRPr="00265C92" w:rsidRDefault="00265C92" w:rsidP="00265C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Recruiting &amp; Training (8 years)</w:t>
      </w:r>
    </w:p>
    <w:p w14:paraId="5050B50B" w14:textId="77777777" w:rsidR="00265C92" w:rsidRPr="00265C92" w:rsidRDefault="00265C92" w:rsidP="00265C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Employee Evaluation (5 years)</w:t>
      </w:r>
    </w:p>
    <w:p w14:paraId="433E3F09" w14:textId="77777777" w:rsidR="00265C92" w:rsidRPr="00265C92" w:rsidRDefault="00265C92" w:rsidP="00265C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Revenue Target Achievement</w:t>
      </w:r>
    </w:p>
    <w:p w14:paraId="46052685" w14:textId="77777777" w:rsidR="00265C92" w:rsidRPr="00265C92" w:rsidRDefault="00265C92" w:rsidP="00265C92">
      <w:p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>Technical &amp; Analytical Skills</w:t>
      </w:r>
    </w:p>
    <w:p w14:paraId="4EA38585" w14:textId="77777777" w:rsidR="00265C92" w:rsidRPr="00265C92" w:rsidRDefault="00265C92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ADAS &amp; Automotive Calibration</w:t>
      </w:r>
    </w:p>
    <w:p w14:paraId="72462AE9" w14:textId="77777777" w:rsidR="00265C92" w:rsidRPr="00265C92" w:rsidRDefault="00265C92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Data Analysis &amp; Forecasting</w:t>
      </w:r>
    </w:p>
    <w:p w14:paraId="08E9268E" w14:textId="77777777" w:rsidR="00265C92" w:rsidRPr="00265C92" w:rsidRDefault="00265C92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CRM Software (10+ years)</w:t>
      </w:r>
    </w:p>
    <w:p w14:paraId="7378DD70" w14:textId="77777777" w:rsidR="00265C92" w:rsidRPr="00265C92" w:rsidRDefault="00265C92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Salesforce (2 years)</w:t>
      </w:r>
    </w:p>
    <w:p w14:paraId="7ED4194E" w14:textId="77777777" w:rsidR="00265C92" w:rsidRPr="00265C92" w:rsidRDefault="00265C92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Microsoft Office Suite (Excel, Word, PowerPoint, Outlook – 10+ years)</w:t>
      </w:r>
    </w:p>
    <w:p w14:paraId="29DBBCB3" w14:textId="77777777" w:rsidR="00265C92" w:rsidRPr="00265C92" w:rsidRDefault="00265C92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Google Docs (5 years)</w:t>
      </w:r>
    </w:p>
    <w:p w14:paraId="6DE2E023" w14:textId="77777777" w:rsidR="00265C92" w:rsidRPr="00265C92" w:rsidRDefault="00265C92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Profit &amp; Loss Management (5 years)</w:t>
      </w:r>
    </w:p>
    <w:p w14:paraId="33BD9900" w14:textId="77777777" w:rsidR="00265C92" w:rsidRDefault="00265C92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Budgeting &amp; Pricing (1 year)</w:t>
      </w:r>
    </w:p>
    <w:p w14:paraId="009DA1D7" w14:textId="36821E71" w:rsidR="009955BC" w:rsidRDefault="00F808FA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>
        <w:rPr>
          <w:rFonts w:ascii="Arial" w:hAnsi="Arial" w:cs="Arial"/>
          <w:color w:val="313131"/>
          <w:kern w:val="0"/>
          <w14:ligatures w14:val="none"/>
        </w:rPr>
        <w:t>All Data (</w:t>
      </w:r>
      <w:r w:rsidR="00016D9F">
        <w:rPr>
          <w:rFonts w:ascii="Arial" w:hAnsi="Arial" w:cs="Arial"/>
          <w:color w:val="313131"/>
          <w:kern w:val="0"/>
          <w14:ligatures w14:val="none"/>
        </w:rPr>
        <w:t>8+</w:t>
      </w:r>
      <w:r w:rsidR="00F32013">
        <w:rPr>
          <w:rFonts w:ascii="Arial" w:hAnsi="Arial" w:cs="Arial"/>
          <w:color w:val="313131"/>
          <w:kern w:val="0"/>
          <w14:ligatures w14:val="none"/>
        </w:rPr>
        <w:t xml:space="preserve"> years)</w:t>
      </w:r>
    </w:p>
    <w:p w14:paraId="31C3D2A9" w14:textId="050922B8" w:rsidR="003B5E91" w:rsidRDefault="003B5E91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>
        <w:rPr>
          <w:rFonts w:ascii="Arial" w:hAnsi="Arial" w:cs="Arial"/>
          <w:color w:val="313131"/>
          <w:kern w:val="0"/>
          <w14:ligatures w14:val="none"/>
        </w:rPr>
        <w:t xml:space="preserve">OEM </w:t>
      </w:r>
      <w:r w:rsidR="004D3885">
        <w:rPr>
          <w:rFonts w:ascii="Arial" w:hAnsi="Arial" w:cs="Arial"/>
          <w:color w:val="313131"/>
          <w:kern w:val="0"/>
          <w14:ligatures w14:val="none"/>
        </w:rPr>
        <w:t xml:space="preserve">Lic and system </w:t>
      </w:r>
    </w:p>
    <w:p w14:paraId="204ACF18" w14:textId="639413C7" w:rsidR="00F32013" w:rsidRDefault="00F32013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>
        <w:rPr>
          <w:rFonts w:ascii="Arial" w:hAnsi="Arial" w:cs="Arial"/>
          <w:color w:val="313131"/>
          <w:kern w:val="0"/>
          <w14:ligatures w14:val="none"/>
        </w:rPr>
        <w:t>Odis</w:t>
      </w:r>
    </w:p>
    <w:p w14:paraId="00F667E7" w14:textId="1990A16B" w:rsidR="00F32013" w:rsidRDefault="00F32013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>
        <w:rPr>
          <w:rFonts w:ascii="Arial" w:hAnsi="Arial" w:cs="Arial"/>
          <w:color w:val="313131"/>
          <w:kern w:val="0"/>
          <w14:ligatures w14:val="none"/>
        </w:rPr>
        <w:t>Ist</w:t>
      </w:r>
      <w:r w:rsidR="003B5E91">
        <w:rPr>
          <w:rFonts w:ascii="Arial" w:hAnsi="Arial" w:cs="Arial"/>
          <w:color w:val="313131"/>
          <w:kern w:val="0"/>
          <w14:ligatures w14:val="none"/>
        </w:rPr>
        <w:t>a</w:t>
      </w:r>
    </w:p>
    <w:p w14:paraId="1C9C44A6" w14:textId="6A5D55A3" w:rsidR="00E13288" w:rsidRDefault="00E13288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>
        <w:rPr>
          <w:rFonts w:ascii="Arial" w:hAnsi="Arial" w:cs="Arial"/>
          <w:color w:val="313131"/>
          <w:kern w:val="0"/>
          <w14:ligatures w14:val="none"/>
        </w:rPr>
        <w:t>Fdrs</w:t>
      </w:r>
    </w:p>
    <w:p w14:paraId="5BE670CD" w14:textId="4B61BB49" w:rsidR="00E13288" w:rsidRDefault="00E13288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>
        <w:rPr>
          <w:rFonts w:ascii="Arial" w:hAnsi="Arial" w:cs="Arial"/>
          <w:color w:val="313131"/>
          <w:kern w:val="0"/>
          <w14:ligatures w14:val="none"/>
        </w:rPr>
        <w:t>Gm</w:t>
      </w:r>
    </w:p>
    <w:p w14:paraId="55779C40" w14:textId="5265BABF" w:rsidR="00E13288" w:rsidRDefault="00E13288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>
        <w:rPr>
          <w:rFonts w:ascii="Arial" w:hAnsi="Arial" w:cs="Arial"/>
          <w:color w:val="313131"/>
          <w:kern w:val="0"/>
          <w14:ligatures w14:val="none"/>
        </w:rPr>
        <w:t>Counsel 3</w:t>
      </w:r>
      <w:r w:rsidR="00DF63E9">
        <w:rPr>
          <w:rFonts w:ascii="Arial" w:hAnsi="Arial" w:cs="Arial"/>
          <w:color w:val="313131"/>
          <w:kern w:val="0"/>
          <w14:ligatures w14:val="none"/>
        </w:rPr>
        <w:t>, 4</w:t>
      </w:r>
    </w:p>
    <w:p w14:paraId="3580E865" w14:textId="1B225F30" w:rsidR="00DF63E9" w:rsidRDefault="00DF63E9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>
        <w:rPr>
          <w:rFonts w:ascii="Arial" w:hAnsi="Arial" w:cs="Arial"/>
          <w:color w:val="313131"/>
          <w:kern w:val="0"/>
          <w14:ligatures w14:val="none"/>
        </w:rPr>
        <w:t xml:space="preserve">Vida </w:t>
      </w:r>
    </w:p>
    <w:p w14:paraId="73CEB446" w14:textId="62DA5E26" w:rsidR="00DF63E9" w:rsidRDefault="00DF63E9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>
        <w:rPr>
          <w:rFonts w:ascii="Arial" w:hAnsi="Arial" w:cs="Arial"/>
          <w:color w:val="313131"/>
          <w:kern w:val="0"/>
          <w14:ligatures w14:val="none"/>
        </w:rPr>
        <w:t>Mut</w:t>
      </w:r>
    </w:p>
    <w:p w14:paraId="2B5D5616" w14:textId="39C3EC07" w:rsidR="00DF63E9" w:rsidRDefault="00313B0C" w:rsidP="00265C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>
        <w:rPr>
          <w:rFonts w:ascii="Arial" w:hAnsi="Arial" w:cs="Arial"/>
          <w:color w:val="313131"/>
          <w:kern w:val="0"/>
          <w14:ligatures w14:val="none"/>
        </w:rPr>
        <w:t>Etc.</w:t>
      </w:r>
    </w:p>
    <w:p w14:paraId="1CE04C81" w14:textId="77777777" w:rsidR="00DF63E9" w:rsidRPr="00265C92" w:rsidRDefault="00DF63E9" w:rsidP="00DF63E9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313131"/>
          <w:kern w:val="0"/>
          <w14:ligatures w14:val="none"/>
        </w:rPr>
      </w:pPr>
    </w:p>
    <w:p w14:paraId="0BA35943" w14:textId="77777777" w:rsidR="00265C92" w:rsidRPr="00265C92" w:rsidRDefault="00265C92" w:rsidP="00265C92">
      <w:p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>Industry-Specific Skills</w:t>
      </w:r>
    </w:p>
    <w:p w14:paraId="14A42507" w14:textId="77777777" w:rsidR="00265C92" w:rsidRPr="00265C92" w:rsidRDefault="00265C92" w:rsidP="00265C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Automotive Sales &amp; Dealership Experience</w:t>
      </w:r>
    </w:p>
    <w:p w14:paraId="782D2E2B" w14:textId="77777777" w:rsidR="00265C92" w:rsidRPr="00265C92" w:rsidRDefault="00265C92" w:rsidP="00265C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Automotive Diagnostics &amp; Repair</w:t>
      </w:r>
    </w:p>
    <w:p w14:paraId="78512366" w14:textId="77777777" w:rsidR="00265C92" w:rsidRPr="00265C92" w:rsidRDefault="00265C92" w:rsidP="00265C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Supply Chain &amp; Purchasing</w:t>
      </w:r>
    </w:p>
    <w:p w14:paraId="5BC802F4" w14:textId="77777777" w:rsidR="00265C92" w:rsidRPr="00265C92" w:rsidRDefault="00265C92" w:rsidP="00265C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Inventory Management (3 years)</w:t>
      </w:r>
    </w:p>
    <w:p w14:paraId="23263112" w14:textId="77777777" w:rsidR="00265C92" w:rsidRPr="00265C92" w:rsidRDefault="00265C92" w:rsidP="00265C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Account Management &amp; Customer Relationship Management (10+ years)</w:t>
      </w:r>
    </w:p>
    <w:p w14:paraId="0B353EA2" w14:textId="77777777" w:rsidR="00265C92" w:rsidRPr="00265C92" w:rsidRDefault="00265C92" w:rsidP="00265C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Logistics &amp; Heavy Equipment Operation</w:t>
      </w:r>
    </w:p>
    <w:p w14:paraId="14B07E15" w14:textId="77777777" w:rsidR="00265C92" w:rsidRPr="00265C92" w:rsidRDefault="00265C92" w:rsidP="00265C92">
      <w:p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b/>
          <w:bCs/>
          <w:color w:val="313131"/>
          <w:kern w:val="0"/>
          <w:bdr w:val="none" w:sz="0" w:space="0" w:color="auto" w:frame="1"/>
          <w14:ligatures w14:val="none"/>
        </w:rPr>
        <w:t>Other Proficiencies</w:t>
      </w:r>
    </w:p>
    <w:p w14:paraId="51E1AC11" w14:textId="77777777" w:rsidR="00265C92" w:rsidRPr="00265C92" w:rsidRDefault="00265C92" w:rsidP="00265C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Time Management (10+ years)</w:t>
      </w:r>
    </w:p>
    <w:p w14:paraId="5992EA1B" w14:textId="77777777" w:rsidR="00265C92" w:rsidRPr="00265C92" w:rsidRDefault="00265C92" w:rsidP="00265C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Organizational Skills</w:t>
      </w:r>
    </w:p>
    <w:p w14:paraId="742BF728" w14:textId="77777777" w:rsidR="00265C92" w:rsidRPr="00265C92" w:rsidRDefault="00265C92" w:rsidP="00265C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Presentation Skills</w:t>
      </w:r>
    </w:p>
    <w:p w14:paraId="55B5A235" w14:textId="77777777" w:rsidR="00265C92" w:rsidRPr="00265C92" w:rsidRDefault="00265C92" w:rsidP="00265C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Conflict Management</w:t>
      </w:r>
    </w:p>
    <w:p w14:paraId="341C9BA7" w14:textId="77777777" w:rsidR="00265C92" w:rsidRPr="00265C92" w:rsidRDefault="00265C92" w:rsidP="00265C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QuickBooks &amp; Payroll</w:t>
      </w:r>
    </w:p>
    <w:p w14:paraId="488C2BAF" w14:textId="77777777" w:rsidR="00265C92" w:rsidRPr="00265C92" w:rsidRDefault="00265C92" w:rsidP="00265C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Computer Skills (10+ years)</w:t>
      </w:r>
    </w:p>
    <w:p w14:paraId="4474C67E" w14:textId="77777777" w:rsidR="00265C92" w:rsidRPr="00265C92" w:rsidRDefault="00265C92" w:rsidP="00265C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Mac OS &amp; Windows (10+ years)</w:t>
      </w:r>
    </w:p>
    <w:p w14:paraId="4EEFBB85" w14:textId="77777777" w:rsidR="00265C92" w:rsidRPr="00265C92" w:rsidRDefault="00265C92" w:rsidP="00265C9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13131"/>
          <w:kern w:val="0"/>
          <w:sz w:val="27"/>
          <w:szCs w:val="27"/>
          <w14:ligatures w14:val="none"/>
        </w:rPr>
      </w:pPr>
      <w:r w:rsidRPr="00265C92">
        <w:rPr>
          <w:rFonts w:ascii="Arial" w:eastAsia="Times New Roman" w:hAnsi="Arial" w:cs="Arial"/>
          <w:b/>
          <w:bCs/>
          <w:color w:val="313131"/>
          <w:kern w:val="0"/>
          <w:sz w:val="27"/>
          <w:szCs w:val="27"/>
          <w14:ligatures w14:val="none"/>
        </w:rPr>
        <w:t>Awards</w:t>
      </w:r>
    </w:p>
    <w:p w14:paraId="5DF9BECC" w14:textId="77777777" w:rsidR="00265C92" w:rsidRPr="00265C92" w:rsidRDefault="00265C92" w:rsidP="00265C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Top Salesman of 2022: Awarded for selling over 300 units.</w:t>
      </w:r>
    </w:p>
    <w:p w14:paraId="51197E03" w14:textId="77777777" w:rsidR="00265C92" w:rsidRPr="00265C92" w:rsidRDefault="00265C92" w:rsidP="00265C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Top Sales of 2021: Sold over 250 units.</w:t>
      </w:r>
    </w:p>
    <w:p w14:paraId="5A041420" w14:textId="77777777" w:rsidR="00265C92" w:rsidRPr="00265C92" w:rsidRDefault="00265C92" w:rsidP="00265C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Number One Salesperson in the Nation: Achieved over 54 units sold monthly; held title from 2014–2017.</w:t>
      </w:r>
    </w:p>
    <w:p w14:paraId="69850410" w14:textId="77777777" w:rsidR="00265C92" w:rsidRPr="00265C92" w:rsidRDefault="00265C92" w:rsidP="00265C9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13131"/>
          <w:kern w:val="0"/>
          <w:sz w:val="27"/>
          <w:szCs w:val="27"/>
          <w14:ligatures w14:val="none"/>
        </w:rPr>
      </w:pPr>
      <w:r w:rsidRPr="00265C92">
        <w:rPr>
          <w:rFonts w:ascii="Arial" w:eastAsia="Times New Roman" w:hAnsi="Arial" w:cs="Arial"/>
          <w:b/>
          <w:bCs/>
          <w:color w:val="313131"/>
          <w:kern w:val="0"/>
          <w:sz w:val="27"/>
          <w:szCs w:val="27"/>
          <w14:ligatures w14:val="none"/>
        </w:rPr>
        <w:t>Certifications &amp; Licenses</w:t>
      </w:r>
    </w:p>
    <w:p w14:paraId="2EF9BDFE" w14:textId="77777777" w:rsidR="00265C92" w:rsidRPr="00265C92" w:rsidRDefault="00265C92" w:rsidP="00265C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Driver’s License (July 2019 – April 2038)</w:t>
      </w:r>
    </w:p>
    <w:p w14:paraId="3DFA8D7E" w14:textId="77777777" w:rsidR="00265C92" w:rsidRPr="00265C92" w:rsidRDefault="00265C92" w:rsidP="00265C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Certified Notary Public (November 2028)</w:t>
      </w:r>
    </w:p>
    <w:p w14:paraId="5012FAE8" w14:textId="77777777" w:rsidR="00265C92" w:rsidRPr="00265C92" w:rsidRDefault="00265C92" w:rsidP="00265C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CPR (July 2026)</w:t>
      </w:r>
    </w:p>
    <w:p w14:paraId="033071D9" w14:textId="77777777" w:rsidR="00265C92" w:rsidRPr="00265C92" w:rsidRDefault="00265C92" w:rsidP="00265C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CPR/First Aid (February 2024 – February 2026)</w:t>
      </w:r>
    </w:p>
    <w:p w14:paraId="748C43F5" w14:textId="77777777" w:rsidR="00265C92" w:rsidRPr="00265C92" w:rsidRDefault="00265C92" w:rsidP="00265C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Certified Information Systems Auditor</w:t>
      </w:r>
    </w:p>
    <w:p w14:paraId="4417FBB4" w14:textId="77777777" w:rsidR="00265C92" w:rsidRPr="00265C92" w:rsidRDefault="00265C92" w:rsidP="00265C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Non-CDL Class C</w:t>
      </w:r>
    </w:p>
    <w:p w14:paraId="671FEFCC" w14:textId="77777777" w:rsidR="00265C92" w:rsidRPr="00265C92" w:rsidRDefault="00265C92" w:rsidP="00265C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313131"/>
          <w:kern w:val="0"/>
          <w14:ligatures w14:val="none"/>
        </w:rPr>
      </w:pPr>
      <w:r w:rsidRPr="00265C92">
        <w:rPr>
          <w:rFonts w:ascii="Arial" w:hAnsi="Arial" w:cs="Arial"/>
          <w:color w:val="313131"/>
          <w:kern w:val="0"/>
          <w14:ligatures w14:val="none"/>
        </w:rPr>
        <w:t>Forklift Certification</w:t>
      </w:r>
    </w:p>
    <w:p w14:paraId="4F3F42EB" w14:textId="77777777" w:rsidR="00265C92" w:rsidRPr="00265C92" w:rsidRDefault="00265C92" w:rsidP="00265C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2352BB" w14:textId="77777777" w:rsidR="00265C92" w:rsidRDefault="00265C92"/>
    <w:sectPr w:rsidR="00265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51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7C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043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56D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74C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778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738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F4B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D33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54D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8951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106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4504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807955">
    <w:abstractNumId w:val="8"/>
  </w:num>
  <w:num w:numId="2" w16cid:durableId="2079400691">
    <w:abstractNumId w:val="10"/>
  </w:num>
  <w:num w:numId="3" w16cid:durableId="2080009392">
    <w:abstractNumId w:val="11"/>
  </w:num>
  <w:num w:numId="4" w16cid:durableId="1339691578">
    <w:abstractNumId w:val="12"/>
  </w:num>
  <w:num w:numId="5" w16cid:durableId="592054507">
    <w:abstractNumId w:val="9"/>
  </w:num>
  <w:num w:numId="6" w16cid:durableId="1587885356">
    <w:abstractNumId w:val="6"/>
  </w:num>
  <w:num w:numId="7" w16cid:durableId="1570654263">
    <w:abstractNumId w:val="3"/>
  </w:num>
  <w:num w:numId="8" w16cid:durableId="1775514684">
    <w:abstractNumId w:val="4"/>
  </w:num>
  <w:num w:numId="9" w16cid:durableId="331225473">
    <w:abstractNumId w:val="1"/>
  </w:num>
  <w:num w:numId="10" w16cid:durableId="1346589810">
    <w:abstractNumId w:val="2"/>
  </w:num>
  <w:num w:numId="11" w16cid:durableId="100032785">
    <w:abstractNumId w:val="7"/>
  </w:num>
  <w:num w:numId="12" w16cid:durableId="341670587">
    <w:abstractNumId w:val="0"/>
  </w:num>
  <w:num w:numId="13" w16cid:durableId="1202791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92"/>
    <w:rsid w:val="00016D9F"/>
    <w:rsid w:val="001419EF"/>
    <w:rsid w:val="0015755D"/>
    <w:rsid w:val="00265C92"/>
    <w:rsid w:val="00313B0C"/>
    <w:rsid w:val="003B5E91"/>
    <w:rsid w:val="003C76B6"/>
    <w:rsid w:val="004D3885"/>
    <w:rsid w:val="00552CBD"/>
    <w:rsid w:val="00665F31"/>
    <w:rsid w:val="008843F3"/>
    <w:rsid w:val="00966816"/>
    <w:rsid w:val="009955BC"/>
    <w:rsid w:val="00B3398F"/>
    <w:rsid w:val="00BE3068"/>
    <w:rsid w:val="00BF3771"/>
    <w:rsid w:val="00C540B6"/>
    <w:rsid w:val="00D00613"/>
    <w:rsid w:val="00DE53A0"/>
    <w:rsid w:val="00DF63E9"/>
    <w:rsid w:val="00E13288"/>
    <w:rsid w:val="00F32013"/>
    <w:rsid w:val="00F8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77B9E"/>
  <w15:chartTrackingRefBased/>
  <w15:docId w15:val="{56A767EB-FADA-7F49-A566-713A17FE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5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C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5C9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65C9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65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flueger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Lueger</dc:creator>
  <cp:keywords/>
  <dc:description/>
  <cp:lastModifiedBy>Gerald Lueger</cp:lastModifiedBy>
  <cp:revision>2</cp:revision>
  <dcterms:created xsi:type="dcterms:W3CDTF">2025-10-08T06:43:00Z</dcterms:created>
  <dcterms:modified xsi:type="dcterms:W3CDTF">2025-10-08T06:43:00Z</dcterms:modified>
</cp:coreProperties>
</file>