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1"/>
        <w:keepLines w:val="1"/>
        <w:spacing w:line="240" w:lineRule="auto"/>
        <w:rPr>
          <w:sz w:val="38"/>
          <w:szCs w:val="38"/>
        </w:rPr>
      </w:pPr>
      <w:r w:rsidDel="00000000" w:rsidR="00000000" w:rsidRPr="00000000">
        <w:rPr>
          <w:rFonts w:ascii="Merriweather" w:cs="Merriweather" w:eastAsia="Merriweather" w:hAnsi="Merriweather"/>
          <w:sz w:val="38"/>
          <w:szCs w:val="38"/>
          <w:rtl w:val="0"/>
        </w:rPr>
        <w:t xml:space="preserve">Shana Langston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Milwaukee, WI 53222 | (414) 419-1404 | </w:t>
      </w:r>
      <w:hyperlink r:id="rId7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shanaclanston@gmail.com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spacing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District Sales &amp; Retail Leadership Expert | Proven Team Developer &amp; Revenue Growth Strategist</w:t>
      </w:r>
    </w:p>
    <w:p w:rsidR="00000000" w:rsidDel="00000000" w:rsidP="00000000" w:rsidRDefault="00000000" w:rsidRPr="00000000" w14:paraId="00000004">
      <w:pPr>
        <w:keepNext w:val="1"/>
        <w:keepLines w:val="1"/>
        <w:spacing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1"/>
        <w:keepLines w:val="1"/>
        <w:spacing w:line="24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Professional Summary</w:t>
      </w:r>
    </w:p>
    <w:p w:rsidR="00000000" w:rsidDel="00000000" w:rsidP="00000000" w:rsidRDefault="00000000" w:rsidRPr="00000000" w14:paraId="00000006">
      <w:pPr>
        <w:keepNext w:val="1"/>
        <w:keepLines w:val="1"/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Dynamic retail sales leader with over 10 years of progressive management experience in high-volume environments. Recognized for driving sales growth, elevating digital engagement, and cultivating high-performing teams. Expertise in transforming department-level success into multi-unit leadership through coaching, strategic planning, and operational excellence. Known for motivating teams, delivering measurable performance results, and ensuring exceptional customer experiences.</w:t>
      </w:r>
    </w:p>
    <w:p w:rsidR="00000000" w:rsidDel="00000000" w:rsidP="00000000" w:rsidRDefault="00000000" w:rsidRPr="00000000" w14:paraId="00000007">
      <w:pPr>
        <w:pStyle w:val="Heading2"/>
        <w:keepNext w:val="1"/>
        <w:keepLines w:val="1"/>
        <w:spacing w:line="24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Core Competencies</w:t>
      </w:r>
    </w:p>
    <w:p w:rsidR="00000000" w:rsidDel="00000000" w:rsidP="00000000" w:rsidRDefault="00000000" w:rsidRPr="00000000" w14:paraId="00000008">
      <w:pPr>
        <w:keepNext w:val="1"/>
        <w:keepLines w:val="1"/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Multi-Unit Retail Management, Sales &amp; Revenue Growth Strategies, Team Leadership &amp; Development, Client Retention &amp; Relationship Building, Digital Sales &amp; Omnichannel Engagement, Training Program Design &amp; Facilitation, Performance Coaching &amp; Accountability, Operations, Compliance &amp; Merchandising</w:t>
      </w:r>
    </w:p>
    <w:p w:rsidR="00000000" w:rsidDel="00000000" w:rsidP="00000000" w:rsidRDefault="00000000" w:rsidRPr="00000000" w14:paraId="00000009">
      <w:pPr>
        <w:pStyle w:val="Heading2"/>
        <w:keepNext w:val="1"/>
        <w:keepLines w:val="1"/>
        <w:spacing w:line="24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Key Achievements</w:t>
      </w:r>
    </w:p>
    <w:p w:rsidR="00000000" w:rsidDel="00000000" w:rsidP="00000000" w:rsidRDefault="00000000" w:rsidRPr="00000000" w14:paraId="0000000A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Grew Nordstrom women’s apparel business by 6% in first year, on track for 22% growth by end of 2024.</w:t>
      </w:r>
    </w:p>
    <w:p w:rsidR="00000000" w:rsidDel="00000000" w:rsidP="00000000" w:rsidRDefault="00000000" w:rsidRPr="00000000" w14:paraId="0000000B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Delivered 46% sales increase in Young Customer Apparel, earning divisional recognition.</w:t>
      </w:r>
    </w:p>
    <w:p w:rsidR="00000000" w:rsidDel="00000000" w:rsidP="00000000" w:rsidRDefault="00000000" w:rsidRPr="00000000" w14:paraId="0000000C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Created and facilitated a monthly digital sales training that boosted sales by 6% in six months.</w:t>
      </w:r>
    </w:p>
    <w:p w:rsidR="00000000" w:rsidDel="00000000" w:rsidP="00000000" w:rsidRDefault="00000000" w:rsidRPr="00000000" w14:paraId="0000000D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Achieved the company benchmark of 18% client retention, strengthening long-term customer loyalty.</w:t>
      </w:r>
    </w:p>
    <w:p w:rsidR="00000000" w:rsidDel="00000000" w:rsidP="00000000" w:rsidRDefault="00000000" w:rsidRPr="00000000" w14:paraId="0000000E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Managed and developed sales teams of 10–17 associates, consistently improving engagement and performance.</w:t>
      </w:r>
    </w:p>
    <w:p w:rsidR="00000000" w:rsidDel="00000000" w:rsidP="00000000" w:rsidRDefault="00000000" w:rsidRPr="00000000" w14:paraId="0000000F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Directed store operations for high-volume locations, ensuring compliance, efficiency, and profitability.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1"/>
        <w:keepLines w:val="1"/>
        <w:spacing w:line="24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Professional Experience</w:t>
      </w:r>
    </w:p>
    <w:p w:rsidR="00000000" w:rsidDel="00000000" w:rsidP="00000000" w:rsidRDefault="00000000" w:rsidRPr="00000000" w14:paraId="0000001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Nordstrom – Mayfair, WI</w:t>
      </w:r>
    </w:p>
    <w:p w:rsidR="00000000" w:rsidDel="00000000" w:rsidP="00000000" w:rsidRDefault="00000000" w:rsidRPr="00000000" w14:paraId="00000012">
      <w:pPr>
        <w:keepNext w:val="1"/>
        <w:keepLines w:val="1"/>
        <w:spacing w:line="240" w:lineRule="auto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Department Manager, Women’s Apparel | Oct 2023 – Present</w:t>
      </w:r>
    </w:p>
    <w:p w:rsidR="00000000" w:rsidDel="00000000" w:rsidP="00000000" w:rsidRDefault="00000000" w:rsidRPr="00000000" w14:paraId="00000013">
      <w:pPr>
        <w:keepNext w:val="1"/>
        <w:keepLines w:val="1"/>
        <w:numPr>
          <w:ilvl w:val="0"/>
          <w:numId w:val="1"/>
        </w:numPr>
        <w:spacing w:after="0" w:afterAutospacing="0" w:line="240" w:lineRule="auto"/>
        <w:ind w:left="360"/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Lead team of 10–17 associates to achieve sales, retention, and customer satisfaction goals.</w:t>
      </w:r>
    </w:p>
    <w:p w:rsidR="00000000" w:rsidDel="00000000" w:rsidP="00000000" w:rsidRDefault="00000000" w:rsidRPr="00000000" w14:paraId="00000014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Designed and implemented “Introduce” training, increasing digital sales by 6% within six months.</w:t>
      </w:r>
    </w:p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Maintained 18% client retention benchmark, enhancing long-term brand loyalty.</w:t>
      </w:r>
    </w:p>
    <w:p w:rsidR="00000000" w:rsidDel="00000000" w:rsidP="00000000" w:rsidRDefault="00000000" w:rsidRPr="00000000" w14:paraId="00000016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Recognized for delivering top divisional growth in Young Customer Apparel (+46%).</w:t>
      </w:r>
    </w:p>
    <w:p w:rsidR="00000000" w:rsidDel="00000000" w:rsidP="00000000" w:rsidRDefault="00000000" w:rsidRPr="00000000" w14:paraId="0000001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U.S. Cellular – Brookfield, WI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Sales Manager | Oct 2020 – Jan 2023</w:t>
      </w:r>
    </w:p>
    <w:p w:rsidR="00000000" w:rsidDel="00000000" w:rsidP="00000000" w:rsidRDefault="00000000" w:rsidRPr="00000000" w14:paraId="0000001A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Oversaw operations and sales performance for a high-volume retail store serving 150+ customers monthly.</w:t>
      </w:r>
    </w:p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Exceeded sales goals through team coaching, accountability, and solution-based selling.</w:t>
      </w:r>
    </w:p>
    <w:p w:rsidR="00000000" w:rsidDel="00000000" w:rsidP="00000000" w:rsidRDefault="00000000" w:rsidRPr="00000000" w14:paraId="0000001C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Maintained compliance with corporate policies and operational standards.</w:t>
      </w:r>
    </w:p>
    <w:p w:rsidR="00000000" w:rsidDel="00000000" w:rsidP="00000000" w:rsidRDefault="00000000" w:rsidRPr="00000000" w14:paraId="0000001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Jenny Craig – Waukesha, WI</w:t>
      </w:r>
    </w:p>
    <w:p w:rsidR="00000000" w:rsidDel="00000000" w:rsidP="00000000" w:rsidRDefault="00000000" w:rsidRPr="00000000" w14:paraId="0000001F">
      <w:pPr>
        <w:keepNext w:val="1"/>
        <w:keepLines w:val="1"/>
        <w:spacing w:line="240" w:lineRule="auto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Client Service Director | Dec 2019 – Oct 2020</w:t>
      </w:r>
    </w:p>
    <w:p w:rsidR="00000000" w:rsidDel="00000000" w:rsidP="00000000" w:rsidRDefault="00000000" w:rsidRPr="00000000" w14:paraId="00000020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Expanded client base through proactive recruitment and onboarding of 15+ new clients monthly.</w:t>
      </w:r>
    </w:p>
    <w:p w:rsidR="00000000" w:rsidDel="00000000" w:rsidP="00000000" w:rsidRDefault="00000000" w:rsidRPr="00000000" w14:paraId="00000021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Developed retention and engagement strategies to improve renewals and satisfaction.</w:t>
      </w:r>
    </w:p>
    <w:p w:rsidR="00000000" w:rsidDel="00000000" w:rsidP="00000000" w:rsidRDefault="00000000" w:rsidRPr="00000000" w14:paraId="00000022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Delivered coaching programs that enhanced member accountability and outcomes.</w:t>
      </w:r>
    </w:p>
    <w:p w:rsidR="00000000" w:rsidDel="00000000" w:rsidP="00000000" w:rsidRDefault="00000000" w:rsidRPr="00000000" w14:paraId="0000002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Soma – Wauwatosa, WI</w:t>
      </w:r>
    </w:p>
    <w:p w:rsidR="00000000" w:rsidDel="00000000" w:rsidP="00000000" w:rsidRDefault="00000000" w:rsidRPr="00000000" w14:paraId="00000025">
      <w:pPr>
        <w:keepNext w:val="1"/>
        <w:keepLines w:val="1"/>
        <w:spacing w:line="240" w:lineRule="auto"/>
        <w:rPr>
          <w:rFonts w:ascii="Merriweather" w:cs="Merriweather" w:eastAsia="Merriweather" w:hAnsi="Merriweather"/>
          <w:i w:val="1"/>
        </w:rPr>
      </w:pPr>
      <w:r w:rsidDel="00000000" w:rsidR="00000000" w:rsidRPr="00000000">
        <w:rPr>
          <w:rFonts w:ascii="Merriweather" w:cs="Merriweather" w:eastAsia="Merriweather" w:hAnsi="Merriweather"/>
          <w:i w:val="1"/>
          <w:rtl w:val="0"/>
        </w:rPr>
        <w:t xml:space="preserve">Assistant Manager | Apr 2017 – Dec 2019</w:t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Supported recruitment, training, and motivation of high-performing retail associates.</w:t>
      </w:r>
    </w:p>
    <w:p w:rsidR="00000000" w:rsidDel="00000000" w:rsidP="00000000" w:rsidRDefault="00000000" w:rsidRPr="00000000" w14:paraId="00000027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Ensured brand excellence through merchandising and customer engagement strategies.</w:t>
      </w:r>
    </w:p>
    <w:p w:rsidR="00000000" w:rsidDel="00000000" w:rsidP="00000000" w:rsidRDefault="00000000" w:rsidRPr="00000000" w14:paraId="00000028">
      <w:pPr>
        <w:keepNext w:val="1"/>
        <w:keepLines w:val="1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hanging="36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Oversaw payroll, cash management, and daily operational functions.</w:t>
      </w:r>
    </w:p>
    <w:p w:rsidR="00000000" w:rsidDel="00000000" w:rsidP="00000000" w:rsidRDefault="00000000" w:rsidRPr="00000000" w14:paraId="00000029">
      <w:pPr>
        <w:pStyle w:val="Heading2"/>
        <w:keepNext w:val="1"/>
        <w:keepLines w:val="1"/>
        <w:spacing w:line="24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Education</w:t>
      </w:r>
    </w:p>
    <w:p w:rsidR="00000000" w:rsidDel="00000000" w:rsidP="00000000" w:rsidRDefault="00000000" w:rsidRPr="00000000" w14:paraId="0000002A">
      <w:pPr>
        <w:keepNext w:val="1"/>
        <w:keepLines w:val="1"/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Milwaukee Area Technical College – Milwaukee, WI</w:t>
      </w:r>
    </w:p>
    <w:p w:rsidR="00000000" w:rsidDel="00000000" w:rsidP="00000000" w:rsidRDefault="00000000" w:rsidRPr="00000000" w14:paraId="0000002B">
      <w:pPr>
        <w:keepNext w:val="1"/>
        <w:keepLines w:val="1"/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Cosmetology Certificate, May 2010</w:t>
      </w:r>
    </w:p>
    <w:sectPr>
      <w:headerReference r:id="rId8" w:type="first"/>
      <w:footerReference r:id="rId9" w:type="first"/>
      <w:pgSz w:h="15840" w:w="12240" w:orient="portrait"/>
      <w:pgMar w:bottom="144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hanaclanston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8hn3tVB+KH14/r/nw6yUPcUtg==">CgMxLjA4AHIhMVpBLVlpT2hNOHBYQk83Um1Mczl1Z0tuLTFwejlOVEVL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