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3FD8" w:rsidRDefault="005C3FD8" w:rsidP="005F25ED">
      <w:pPr>
        <w:pBdr>
          <w:bottom w:val="single" w:sz="18" w:space="5" w:color="1F4E79"/>
        </w:pBdr>
        <w:shd w:val="clear" w:color="auto" w:fill="1F4E79"/>
        <w:spacing w:line="600" w:lineRule="auto"/>
        <w:ind w:left="-1440" w:right="-1440"/>
        <w:jc w:val="center"/>
        <w:rPr>
          <w:rFonts w:ascii="Arial Nova" w:eastAsia="Arial Nova" w:hAnsi="Arial Nova" w:cs="Arial Nova"/>
          <w:b/>
          <w:sz w:val="18"/>
          <w:szCs w:val="18"/>
        </w:rPr>
      </w:pPr>
    </w:p>
    <w:p w14:paraId="6236254A" w14:textId="49A4728D" w:rsidR="007F6D96" w:rsidRDefault="007F6D96" w:rsidP="005F25ED">
      <w:pPr>
        <w:pBdr>
          <w:bottom w:val="single" w:sz="18" w:space="5" w:color="1F4E79"/>
        </w:pBdr>
        <w:shd w:val="clear" w:color="auto" w:fill="1F4E79"/>
        <w:spacing w:after="120" w:line="240" w:lineRule="auto"/>
        <w:ind w:left="-1440" w:right="-1440"/>
        <w:jc w:val="center"/>
        <w:rPr>
          <w:rFonts w:ascii="Arial Nova" w:eastAsia="Arial Nova" w:hAnsi="Arial Nova" w:cs="Arial Nova"/>
          <w:color w:val="FFFFFF"/>
        </w:rPr>
      </w:pPr>
      <w:r w:rsidRPr="00696D45">
        <w:rPr>
          <w:rFonts w:ascii="Arial Nova" w:eastAsia="Arial Nova" w:hAnsi="Arial Nova" w:cs="Arial Nova"/>
          <w:b/>
          <w:smallCaps/>
          <w:color w:val="F2F2F2" w:themeColor="background1" w:themeShade="F2"/>
          <w:sz w:val="56"/>
          <w:szCs w:val="56"/>
        </w:rPr>
        <w:t>Michael</w:t>
      </w:r>
      <w:r w:rsidRPr="007F6D96">
        <w:rPr>
          <w:rFonts w:ascii="Arial Nova" w:eastAsia="Arial Nova" w:hAnsi="Arial Nova" w:cs="Arial Nova"/>
          <w:b/>
          <w:smallCaps/>
          <w:color w:val="FFFFFF"/>
          <w:sz w:val="56"/>
          <w:szCs w:val="56"/>
        </w:rPr>
        <w:t xml:space="preserve"> Rose</w:t>
      </w:r>
    </w:p>
    <w:p w14:paraId="00000002" w14:textId="615C7463" w:rsidR="005C3FD8" w:rsidRPr="00696D45" w:rsidRDefault="0086582F" w:rsidP="005F25ED">
      <w:pPr>
        <w:pBdr>
          <w:bottom w:val="single" w:sz="18" w:space="5" w:color="1F4E79"/>
        </w:pBdr>
        <w:shd w:val="clear" w:color="auto" w:fill="1F4E79"/>
        <w:spacing w:line="360" w:lineRule="auto"/>
        <w:ind w:left="-1440" w:right="-1440"/>
        <w:jc w:val="center"/>
        <w:rPr>
          <w:rFonts w:ascii="Arial Nova" w:eastAsia="Arial Nova" w:hAnsi="Arial Nova" w:cs="Arial Nova"/>
          <w:color w:val="F2F2F2" w:themeColor="background1" w:themeShade="F2"/>
        </w:rPr>
      </w:pPr>
      <w:r w:rsidRPr="0086582F">
        <w:rPr>
          <w:rFonts w:ascii="Arial Nova" w:eastAsia="Arial Nova" w:hAnsi="Arial Nova" w:cs="Arial Nova"/>
          <w:color w:val="F2F2F2" w:themeColor="background1" w:themeShade="F2"/>
        </w:rPr>
        <w:t>Ridgefield C</w:t>
      </w:r>
      <w:r>
        <w:rPr>
          <w:rFonts w:ascii="Arial Nova" w:eastAsia="Arial Nova" w:hAnsi="Arial Nova" w:cs="Arial Nova"/>
          <w:color w:val="F2F2F2" w:themeColor="background1" w:themeShade="F2"/>
        </w:rPr>
        <w:t>T</w:t>
      </w:r>
      <w:r w:rsidR="007F6D96" w:rsidRPr="00696D45">
        <w:rPr>
          <w:rFonts w:ascii="Arial Nova" w:eastAsia="Arial Nova" w:hAnsi="Arial Nova" w:cs="Arial Nova"/>
          <w:color w:val="F2F2F2" w:themeColor="background1" w:themeShade="F2"/>
        </w:rPr>
        <w:t xml:space="preserve"> | 516</w:t>
      </w:r>
      <w:r w:rsidR="00AC6553">
        <w:rPr>
          <w:rFonts w:ascii="Arial Nova" w:eastAsia="Arial Nova" w:hAnsi="Arial Nova" w:cs="Arial Nova"/>
          <w:color w:val="F2F2F2" w:themeColor="background1" w:themeShade="F2"/>
        </w:rPr>
        <w:t>.</w:t>
      </w:r>
      <w:r w:rsidR="007F6D96" w:rsidRPr="00696D45">
        <w:rPr>
          <w:rFonts w:ascii="Arial Nova" w:eastAsia="Arial Nova" w:hAnsi="Arial Nova" w:cs="Arial Nova"/>
          <w:color w:val="F2F2F2" w:themeColor="background1" w:themeShade="F2"/>
        </w:rPr>
        <w:t>317</w:t>
      </w:r>
      <w:r w:rsidR="00AC6553">
        <w:rPr>
          <w:rFonts w:ascii="Arial Nova" w:eastAsia="Arial Nova" w:hAnsi="Arial Nova" w:cs="Arial Nova"/>
          <w:color w:val="F2F2F2" w:themeColor="background1" w:themeShade="F2"/>
        </w:rPr>
        <w:t>.</w:t>
      </w:r>
      <w:r w:rsidR="007F6D96" w:rsidRPr="00696D45">
        <w:rPr>
          <w:rFonts w:ascii="Arial Nova" w:eastAsia="Arial Nova" w:hAnsi="Arial Nova" w:cs="Arial Nova"/>
          <w:color w:val="F2F2F2" w:themeColor="background1" w:themeShade="F2"/>
        </w:rPr>
        <w:t>2600 | michaelrose24@me.com</w:t>
      </w:r>
    </w:p>
    <w:p w14:paraId="00000003" w14:textId="5A4F4FB4" w:rsidR="005C3FD8" w:rsidRDefault="00480A29" w:rsidP="005F25ED">
      <w:pPr>
        <w:pBdr>
          <w:bottom w:val="single" w:sz="18" w:space="5" w:color="1F4E79"/>
        </w:pBdr>
        <w:shd w:val="clear" w:color="auto" w:fill="D0CECE"/>
        <w:spacing w:before="240" w:after="0" w:line="240" w:lineRule="auto"/>
        <w:ind w:left="-1440" w:right="-1440"/>
        <w:jc w:val="center"/>
        <w:rPr>
          <w:rFonts w:ascii="Arial Nova" w:eastAsia="Arial Nova" w:hAnsi="Arial Nova" w:cs="Arial Nova"/>
          <w:b/>
          <w:smallCaps/>
          <w:sz w:val="32"/>
          <w:szCs w:val="32"/>
        </w:rPr>
      </w:pPr>
      <w:r>
        <w:rPr>
          <w:rFonts w:ascii="Arial Nova" w:eastAsia="Arial Nova" w:hAnsi="Arial Nova" w:cs="Arial Nova"/>
          <w:b/>
          <w:smallCaps/>
          <w:color w:val="1F3864" w:themeColor="accent1" w:themeShade="80"/>
          <w:sz w:val="28"/>
          <w:szCs w:val="28"/>
        </w:rPr>
        <w:t xml:space="preserve">Global </w:t>
      </w:r>
      <w:r w:rsidR="007F6D96" w:rsidRPr="00696D45">
        <w:rPr>
          <w:rFonts w:ascii="Arial Nova" w:eastAsia="Arial Nova" w:hAnsi="Arial Nova" w:cs="Arial Nova"/>
          <w:b/>
          <w:smallCaps/>
          <w:color w:val="1F3864" w:themeColor="accent1" w:themeShade="80"/>
          <w:sz w:val="28"/>
          <w:szCs w:val="28"/>
        </w:rPr>
        <w:t>S</w:t>
      </w:r>
      <w:r>
        <w:rPr>
          <w:rFonts w:ascii="Arial Nova" w:eastAsia="Arial Nova" w:hAnsi="Arial Nova" w:cs="Arial Nova"/>
          <w:b/>
          <w:smallCaps/>
          <w:color w:val="1F3864" w:themeColor="accent1" w:themeShade="80"/>
          <w:sz w:val="28"/>
          <w:szCs w:val="28"/>
        </w:rPr>
        <w:t>ales, Manufacturing</w:t>
      </w:r>
      <w:r w:rsidR="007F6D96" w:rsidRPr="00696D45">
        <w:rPr>
          <w:rFonts w:ascii="Arial Nova" w:eastAsia="Arial Nova" w:hAnsi="Arial Nova" w:cs="Arial Nova"/>
          <w:b/>
          <w:smallCaps/>
          <w:color w:val="1F3864" w:themeColor="accent1" w:themeShade="80"/>
          <w:sz w:val="28"/>
          <w:szCs w:val="28"/>
        </w:rPr>
        <w:t xml:space="preserve"> </w:t>
      </w:r>
      <w:r>
        <w:rPr>
          <w:rFonts w:ascii="Arial Nova" w:eastAsia="Arial Nova" w:hAnsi="Arial Nova" w:cs="Arial Nova"/>
          <w:b/>
          <w:smallCaps/>
          <w:color w:val="1F3864" w:themeColor="accent1" w:themeShade="80"/>
          <w:sz w:val="28"/>
          <w:szCs w:val="28"/>
        </w:rPr>
        <w:t>and</w:t>
      </w:r>
      <w:r w:rsidR="007F6D96" w:rsidRPr="00696D45">
        <w:rPr>
          <w:rFonts w:ascii="Arial Nova" w:eastAsia="Arial Nova" w:hAnsi="Arial Nova" w:cs="Arial Nova"/>
          <w:b/>
          <w:smallCaps/>
          <w:color w:val="1F3864" w:themeColor="accent1" w:themeShade="80"/>
          <w:sz w:val="28"/>
          <w:szCs w:val="28"/>
        </w:rPr>
        <w:t xml:space="preserve"> </w:t>
      </w:r>
      <w:r>
        <w:rPr>
          <w:rFonts w:ascii="Arial Nova" w:eastAsia="Arial Nova" w:hAnsi="Arial Nova" w:cs="Arial Nova"/>
          <w:b/>
          <w:smallCaps/>
          <w:color w:val="1F3864" w:themeColor="accent1" w:themeShade="80"/>
          <w:sz w:val="28"/>
          <w:szCs w:val="28"/>
        </w:rPr>
        <w:t>Distribution</w:t>
      </w:r>
    </w:p>
    <w:p w14:paraId="00000004" w14:textId="50A85EA3" w:rsidR="005C3FD8" w:rsidRDefault="005F25ED" w:rsidP="005F25ED">
      <w:pPr>
        <w:pBdr>
          <w:bottom w:val="single" w:sz="18" w:space="5" w:color="1F4E79"/>
        </w:pBdr>
        <w:shd w:val="clear" w:color="auto" w:fill="D0CECE"/>
        <w:tabs>
          <w:tab w:val="left" w:pos="3225"/>
        </w:tabs>
        <w:spacing w:after="0" w:line="240" w:lineRule="auto"/>
        <w:ind w:left="-1440" w:right="-1440"/>
        <w:jc w:val="center"/>
        <w:rPr>
          <w:rFonts w:ascii="Arial Nova" w:eastAsia="Arial Nova" w:hAnsi="Arial Nova" w:cs="Arial Nova"/>
          <w:sz w:val="28"/>
          <w:szCs w:val="28"/>
        </w:rPr>
      </w:pPr>
      <w:r>
        <w:rPr>
          <w:rFonts w:ascii="Arial Nova" w:eastAsia="Arial Nova" w:hAnsi="Arial Nova" w:cs="Arial Nova"/>
          <w:color w:val="1F3864" w:themeColor="accent1" w:themeShade="80"/>
          <w:sz w:val="24"/>
          <w:szCs w:val="24"/>
        </w:rPr>
        <w:t>Domestic &amp; International Sales</w:t>
      </w:r>
      <w:r w:rsidR="00480A29" w:rsidRPr="00480A29">
        <w:rPr>
          <w:rFonts w:ascii="Arial Nova" w:eastAsia="Arial Nova" w:hAnsi="Arial Nova" w:cs="Arial Nova"/>
          <w:color w:val="1F3864" w:themeColor="accent1" w:themeShade="80"/>
          <w:sz w:val="24"/>
          <w:szCs w:val="24"/>
        </w:rPr>
        <w:t xml:space="preserve"> </w:t>
      </w:r>
      <w:r w:rsidR="007F6D96" w:rsidRPr="00480A29">
        <w:rPr>
          <w:rFonts w:ascii="Arial Nova" w:eastAsia="Arial Nova" w:hAnsi="Arial Nova" w:cs="Arial Nova"/>
          <w:color w:val="1F3864" w:themeColor="accent1" w:themeShade="80"/>
          <w:sz w:val="24"/>
          <w:szCs w:val="24"/>
        </w:rPr>
        <w:t xml:space="preserve">| </w:t>
      </w:r>
      <w:r>
        <w:rPr>
          <w:rFonts w:ascii="Arial Nova" w:eastAsia="Arial Nova" w:hAnsi="Arial Nova" w:cs="Arial Nova"/>
          <w:color w:val="1F3864" w:themeColor="accent1" w:themeShade="80"/>
          <w:sz w:val="24"/>
          <w:szCs w:val="24"/>
        </w:rPr>
        <w:t>Marketing</w:t>
      </w:r>
      <w:r w:rsidR="00480A29" w:rsidRPr="00480A29">
        <w:rPr>
          <w:rFonts w:ascii="Arial Nova" w:eastAsia="Arial Nova" w:hAnsi="Arial Nova" w:cs="Arial Nova"/>
          <w:color w:val="1F3864" w:themeColor="accent1" w:themeShade="80"/>
          <w:sz w:val="24"/>
          <w:szCs w:val="24"/>
        </w:rPr>
        <w:t xml:space="preserve"> </w:t>
      </w:r>
      <w:r>
        <w:rPr>
          <w:rFonts w:ascii="Arial Nova" w:eastAsia="Arial Nova" w:hAnsi="Arial Nova" w:cs="Arial Nova"/>
          <w:color w:val="1F3864" w:themeColor="accent1" w:themeShade="80"/>
          <w:sz w:val="24"/>
          <w:szCs w:val="24"/>
        </w:rPr>
        <w:t>&amp; Branding</w:t>
      </w:r>
      <w:r w:rsidRPr="00480A29">
        <w:rPr>
          <w:rFonts w:ascii="Arial Nova" w:eastAsia="Arial Nova" w:hAnsi="Arial Nova" w:cs="Arial Nova"/>
          <w:color w:val="1F3864" w:themeColor="accent1" w:themeShade="80"/>
          <w:sz w:val="24"/>
          <w:szCs w:val="24"/>
        </w:rPr>
        <w:t xml:space="preserve"> </w:t>
      </w:r>
      <w:r w:rsidR="00480A29" w:rsidRPr="00480A29">
        <w:rPr>
          <w:rFonts w:ascii="Arial Nova" w:eastAsia="Arial Nova" w:hAnsi="Arial Nova" w:cs="Arial Nova"/>
          <w:color w:val="1F3864" w:themeColor="accent1" w:themeShade="80"/>
          <w:sz w:val="24"/>
          <w:szCs w:val="24"/>
        </w:rPr>
        <w:t xml:space="preserve">| </w:t>
      </w:r>
      <w:r>
        <w:rPr>
          <w:rFonts w:ascii="Arial Nova" w:eastAsia="Arial Nova" w:hAnsi="Arial Nova" w:cs="Arial Nova"/>
          <w:color w:val="1F3864" w:themeColor="accent1" w:themeShade="80"/>
          <w:sz w:val="24"/>
          <w:szCs w:val="24"/>
        </w:rPr>
        <w:t xml:space="preserve">Supply Chain Management </w:t>
      </w:r>
      <w:r w:rsidRPr="00480A29">
        <w:rPr>
          <w:rFonts w:ascii="Arial Nova" w:eastAsia="Arial Nova" w:hAnsi="Arial Nova" w:cs="Arial Nova"/>
          <w:color w:val="1F3864" w:themeColor="accent1" w:themeShade="80"/>
          <w:sz w:val="24"/>
          <w:szCs w:val="24"/>
        </w:rPr>
        <w:t xml:space="preserve">| </w:t>
      </w:r>
      <w:r>
        <w:rPr>
          <w:rFonts w:ascii="Arial Nova" w:eastAsia="Arial Nova" w:hAnsi="Arial Nova" w:cs="Arial Nova"/>
          <w:color w:val="1F3864" w:themeColor="accent1" w:themeShade="80"/>
          <w:sz w:val="24"/>
          <w:szCs w:val="24"/>
        </w:rPr>
        <w:t>Distribution</w:t>
      </w:r>
    </w:p>
    <w:p w14:paraId="00000006" w14:textId="77777777" w:rsidR="005C3FD8" w:rsidRDefault="005C3FD8">
      <w:pPr>
        <w:ind w:right="-450"/>
        <w:rPr>
          <w:rFonts w:ascii="Arial Nova" w:eastAsia="Arial Nova" w:hAnsi="Arial Nova" w:cs="Arial Nova"/>
          <w:sz w:val="16"/>
          <w:szCs w:val="16"/>
        </w:rPr>
      </w:pPr>
    </w:p>
    <w:p w14:paraId="3722B4B7" w14:textId="41DAC9F0" w:rsidR="007F6D96" w:rsidRPr="001C621C" w:rsidRDefault="00DB706B" w:rsidP="007F6D96">
      <w:pPr>
        <w:spacing w:before="160" w:line="240" w:lineRule="auto"/>
        <w:ind w:left="-360" w:right="-274"/>
        <w:rPr>
          <w:rFonts w:ascii="Arial Nova" w:eastAsia="Arial Nova" w:hAnsi="Arial Nova" w:cs="Arial Nova"/>
          <w:b/>
          <w:caps/>
          <w:color w:val="2F5496" w:themeColor="accent1" w:themeShade="BF"/>
        </w:rPr>
      </w:pPr>
      <w:r>
        <w:rPr>
          <w:rFonts w:ascii="Arial Nova" w:eastAsia="Arial Nova" w:hAnsi="Arial Nova" w:cs="Arial Nova"/>
          <w:b/>
          <w:caps/>
          <w:color w:val="2F5496" w:themeColor="accent1" w:themeShade="BF"/>
        </w:rPr>
        <w:t>SUMMARY</w:t>
      </w:r>
    </w:p>
    <w:p w14:paraId="540B4BEA" w14:textId="77777777" w:rsidR="00C50E39" w:rsidRDefault="00C50E39" w:rsidP="007F6D96">
      <w:pPr>
        <w:spacing w:line="240" w:lineRule="auto"/>
        <w:ind w:left="-360" w:right="-270"/>
        <w:jc w:val="both"/>
        <w:rPr>
          <w:rFonts w:ascii="Arial Nova" w:eastAsia="Arial Nova" w:hAnsi="Arial Nova" w:cs="Arial Nova"/>
          <w:color w:val="1F3864" w:themeColor="accent1" w:themeShade="80"/>
        </w:rPr>
      </w:pPr>
      <w:r w:rsidRPr="00C50E39">
        <w:rPr>
          <w:rFonts w:ascii="Arial Nova" w:eastAsia="Arial Nova" w:hAnsi="Arial Nova" w:cs="Arial Nova"/>
          <w:color w:val="1F3864" w:themeColor="accent1" w:themeShade="80"/>
        </w:rPr>
        <w:t>Dynamic and results-oriented Sales and Distribution executive with over two decades of experience leading sales teams to unparalleled success within multimillion-dollar organizations. A strategic leader, leveraging extensive senior management expertise in U.S. and international B2B, retail, private label, and e-commerce sales. Proficient in driving operational excellence, optimizing performance, and fostering cross-functional collaboration to achieve key performance indicators (KPIs). Skilled in market expansion initiatives and adept in contract negotiations. Demonstrated proficiency in aligning business strategies with organizational objectives, utilizing a diverse skill set encompassing strategic planning, change management, talent development, onboarding and training, business development, and client relationship management. With a consistent and proven track record in identifying and capitalizing on key corporate partnership opportunities.</w:t>
      </w:r>
    </w:p>
    <w:p w14:paraId="7FD00D2B" w14:textId="067A0FF0" w:rsidR="007F6D96" w:rsidRPr="008B6D34" w:rsidRDefault="00DB706B" w:rsidP="007F6D96">
      <w:pPr>
        <w:spacing w:line="240" w:lineRule="auto"/>
        <w:ind w:left="-360" w:right="-270"/>
        <w:jc w:val="both"/>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Seeking a senior leadership position where my expertise in driving operational efficiency, boosting sales profitability, and guiding teams toward unparalleled success can be fully leveraged in a dynamic business environment.</w:t>
      </w:r>
    </w:p>
    <w:p w14:paraId="1E1FE4D5" w14:textId="09E6ED32" w:rsidR="00DB706B" w:rsidRPr="001C621C" w:rsidRDefault="00DB706B" w:rsidP="00DB706B">
      <w:pPr>
        <w:spacing w:before="160" w:line="240" w:lineRule="auto"/>
        <w:ind w:left="-360" w:right="-274"/>
        <w:rPr>
          <w:rFonts w:ascii="Arial Nova" w:eastAsia="Arial Nova" w:hAnsi="Arial Nova" w:cs="Arial Nova"/>
          <w:b/>
          <w:caps/>
          <w:color w:val="2F5496" w:themeColor="accent1" w:themeShade="BF"/>
        </w:rPr>
      </w:pPr>
      <w:r>
        <w:rPr>
          <w:rFonts w:ascii="Arial Nova" w:eastAsia="Arial Nova" w:hAnsi="Arial Nova" w:cs="Arial Nova"/>
          <w:b/>
          <w:caps/>
          <w:color w:val="2F5496" w:themeColor="accent1" w:themeShade="BF"/>
        </w:rPr>
        <w:t>S</w:t>
      </w:r>
      <w:r>
        <w:rPr>
          <w:rFonts w:ascii="Arial Nova" w:eastAsia="Arial Nova" w:hAnsi="Arial Nova" w:cs="Arial Nova"/>
          <w:b/>
          <w:caps/>
          <w:color w:val="2F5496" w:themeColor="accent1" w:themeShade="BF"/>
        </w:rPr>
        <w:t xml:space="preserve">TRENGTHS &amp; EXPERTISE </w:t>
      </w:r>
    </w:p>
    <w:p w14:paraId="5D4CEA18" w14:textId="067FEF04" w:rsidR="007F6D96" w:rsidRPr="008B6D34" w:rsidRDefault="001D105F" w:rsidP="007F6D96">
      <w:pPr>
        <w:spacing w:after="0" w:line="240" w:lineRule="auto"/>
        <w:ind w:left="-360" w:right="-270"/>
        <w:jc w:val="both"/>
        <w:rPr>
          <w:rFonts w:ascii="Arial Nova" w:eastAsia="Arial Nova" w:hAnsi="Arial Nova" w:cs="Arial Nova"/>
          <w:color w:val="1F3864" w:themeColor="accent1" w:themeShade="80"/>
        </w:rPr>
      </w:pPr>
      <w:r>
        <w:rPr>
          <w:rFonts w:ascii="Arial Nova" w:eastAsia="Arial Nova" w:hAnsi="Arial Nova" w:cs="Arial Nova"/>
          <w:color w:val="1F3864" w:themeColor="accent1" w:themeShade="80"/>
        </w:rPr>
        <w:t>Business Development</w:t>
      </w:r>
      <w:r w:rsidRPr="008B6D34">
        <w:rPr>
          <w:rFonts w:ascii="Arial Nova" w:eastAsia="Arial Nova" w:hAnsi="Arial Nova" w:cs="Arial Nova"/>
          <w:color w:val="1F3864" w:themeColor="accent1" w:themeShade="80"/>
        </w:rPr>
        <w:t xml:space="preserve"> • </w:t>
      </w:r>
      <w:r w:rsidR="00386AE8">
        <w:rPr>
          <w:rFonts w:ascii="Arial Nova" w:eastAsia="Arial Nova" w:hAnsi="Arial Nova" w:cs="Arial Nova"/>
          <w:color w:val="1F3864" w:themeColor="accent1" w:themeShade="80"/>
        </w:rPr>
        <w:t xml:space="preserve">Strategic Planning </w:t>
      </w:r>
      <w:r w:rsidR="00386AE8" w:rsidRPr="008B6D34">
        <w:rPr>
          <w:rFonts w:ascii="Arial Nova" w:eastAsia="Arial Nova" w:hAnsi="Arial Nova" w:cs="Arial Nova"/>
          <w:color w:val="1F3864" w:themeColor="accent1" w:themeShade="80"/>
        </w:rPr>
        <w:t>•</w:t>
      </w:r>
      <w:r w:rsidR="00386AE8">
        <w:rPr>
          <w:rFonts w:ascii="Arial Nova" w:eastAsia="Arial Nova" w:hAnsi="Arial Nova" w:cs="Arial Nova"/>
          <w:color w:val="1F3864" w:themeColor="accent1" w:themeShade="80"/>
        </w:rPr>
        <w:t xml:space="preserve"> Forecasting </w:t>
      </w:r>
      <w:r w:rsidR="00386AE8" w:rsidRPr="008B6D34">
        <w:rPr>
          <w:rFonts w:ascii="Arial Nova" w:eastAsia="Arial Nova" w:hAnsi="Arial Nova" w:cs="Arial Nova"/>
          <w:color w:val="1F3864" w:themeColor="accent1" w:themeShade="80"/>
        </w:rPr>
        <w:t>•</w:t>
      </w:r>
      <w:r w:rsidR="00386AE8">
        <w:rPr>
          <w:rFonts w:ascii="Arial Nova" w:eastAsia="Arial Nova" w:hAnsi="Arial Nova" w:cs="Arial Nova"/>
          <w:color w:val="1F3864" w:themeColor="accent1" w:themeShade="80"/>
        </w:rPr>
        <w:t xml:space="preserve"> </w:t>
      </w:r>
      <w:r w:rsidR="005A20EF">
        <w:rPr>
          <w:rFonts w:ascii="Arial Nova" w:eastAsia="Arial Nova" w:hAnsi="Arial Nova" w:cs="Arial Nova"/>
          <w:color w:val="1F3864" w:themeColor="accent1" w:themeShade="80"/>
        </w:rPr>
        <w:t xml:space="preserve">Sales </w:t>
      </w:r>
      <w:r w:rsidR="005A20EF" w:rsidRPr="008B6D34">
        <w:rPr>
          <w:rFonts w:ascii="Arial Nova" w:eastAsia="Arial Nova" w:hAnsi="Arial Nova" w:cs="Arial Nova"/>
          <w:color w:val="1F3864" w:themeColor="accent1" w:themeShade="80"/>
        </w:rPr>
        <w:t xml:space="preserve">• </w:t>
      </w:r>
      <w:r w:rsidR="005A20EF">
        <w:rPr>
          <w:rFonts w:ascii="Arial Nova" w:eastAsia="Arial Nova" w:hAnsi="Arial Nova" w:cs="Arial Nova"/>
          <w:color w:val="1F3864" w:themeColor="accent1" w:themeShade="80"/>
        </w:rPr>
        <w:t xml:space="preserve">eCommerce </w:t>
      </w:r>
      <w:r w:rsidR="005A20EF" w:rsidRPr="008B6D34">
        <w:rPr>
          <w:rFonts w:ascii="Arial Nova" w:eastAsia="Arial Nova" w:hAnsi="Arial Nova" w:cs="Arial Nova"/>
          <w:color w:val="1F3864" w:themeColor="accent1" w:themeShade="80"/>
        </w:rPr>
        <w:t>•</w:t>
      </w:r>
      <w:r w:rsidR="005A20EF">
        <w:rPr>
          <w:rFonts w:ascii="Arial Nova" w:eastAsia="Arial Nova" w:hAnsi="Arial Nova" w:cs="Arial Nova"/>
          <w:color w:val="1F3864" w:themeColor="accent1" w:themeShade="80"/>
        </w:rPr>
        <w:t xml:space="preserve"> B2B </w:t>
      </w:r>
      <w:r w:rsidRPr="008B6D34">
        <w:rPr>
          <w:rFonts w:ascii="Arial Nova" w:eastAsia="Arial Nova" w:hAnsi="Arial Nova" w:cs="Arial Nova"/>
          <w:color w:val="1F3864" w:themeColor="accent1" w:themeShade="80"/>
        </w:rPr>
        <w:t>•</w:t>
      </w:r>
      <w:r>
        <w:rPr>
          <w:rFonts w:ascii="Arial Nova" w:eastAsia="Arial Nova" w:hAnsi="Arial Nova" w:cs="Arial Nova"/>
          <w:color w:val="1F3864" w:themeColor="accent1" w:themeShade="80"/>
        </w:rPr>
        <w:t xml:space="preserve"> Retail </w:t>
      </w:r>
      <w:r w:rsidRPr="008B6D34">
        <w:rPr>
          <w:rFonts w:ascii="Arial Nova" w:eastAsia="Arial Nova" w:hAnsi="Arial Nova" w:cs="Arial Nova"/>
          <w:color w:val="1F3864" w:themeColor="accent1" w:themeShade="80"/>
        </w:rPr>
        <w:t>•</w:t>
      </w:r>
      <w:r>
        <w:rPr>
          <w:rFonts w:ascii="Arial Nova" w:eastAsia="Arial Nova" w:hAnsi="Arial Nova" w:cs="Arial Nova"/>
          <w:color w:val="1F3864" w:themeColor="accent1" w:themeShade="80"/>
        </w:rPr>
        <w:t xml:space="preserve"> Private Label </w:t>
      </w:r>
      <w:r w:rsidRPr="008B6D34">
        <w:rPr>
          <w:rFonts w:ascii="Arial Nova" w:eastAsia="Arial Nova" w:hAnsi="Arial Nova" w:cs="Arial Nova"/>
          <w:color w:val="1F3864" w:themeColor="accent1" w:themeShade="80"/>
        </w:rPr>
        <w:t>•</w:t>
      </w:r>
      <w:r>
        <w:rPr>
          <w:rFonts w:ascii="Arial Nova" w:eastAsia="Arial Nova" w:hAnsi="Arial Nova" w:cs="Arial Nova"/>
          <w:color w:val="1F3864" w:themeColor="accent1" w:themeShade="80"/>
        </w:rPr>
        <w:t xml:space="preserve"> Marketing </w:t>
      </w:r>
      <w:r w:rsidRPr="008B6D34">
        <w:rPr>
          <w:rFonts w:ascii="Arial Nova" w:eastAsia="Arial Nova" w:hAnsi="Arial Nova" w:cs="Arial Nova"/>
          <w:color w:val="1F3864" w:themeColor="accent1" w:themeShade="80"/>
        </w:rPr>
        <w:t>•</w:t>
      </w:r>
      <w:r>
        <w:rPr>
          <w:rFonts w:ascii="Arial Nova" w:eastAsia="Arial Nova" w:hAnsi="Arial Nova" w:cs="Arial Nova"/>
          <w:color w:val="1F3864" w:themeColor="accent1" w:themeShade="80"/>
        </w:rPr>
        <w:t xml:space="preserve"> Branding</w:t>
      </w:r>
      <w:r w:rsidR="00386AE8">
        <w:rPr>
          <w:rFonts w:ascii="Arial Nova" w:eastAsia="Arial Nova" w:hAnsi="Arial Nova" w:cs="Arial Nova"/>
          <w:color w:val="1F3864" w:themeColor="accent1" w:themeShade="80"/>
        </w:rPr>
        <w:t xml:space="preserve"> </w:t>
      </w:r>
      <w:r w:rsidR="00386AE8" w:rsidRPr="008B6D34">
        <w:rPr>
          <w:rFonts w:ascii="Arial Nova" w:eastAsia="Arial Nova" w:hAnsi="Arial Nova" w:cs="Arial Nova"/>
          <w:color w:val="1F3864" w:themeColor="accent1" w:themeShade="80"/>
        </w:rPr>
        <w:t>•</w:t>
      </w:r>
      <w:r w:rsidR="00386AE8">
        <w:rPr>
          <w:rFonts w:ascii="Arial Nova" w:eastAsia="Arial Nova" w:hAnsi="Arial Nova" w:cs="Arial Nova"/>
          <w:color w:val="1F3864" w:themeColor="accent1" w:themeShade="80"/>
        </w:rPr>
        <w:t xml:space="preserve"> </w:t>
      </w:r>
      <w:r w:rsidR="005A20EF">
        <w:rPr>
          <w:rFonts w:ascii="Arial Nova" w:eastAsia="Arial Nova" w:hAnsi="Arial Nova" w:cs="Arial Nova"/>
          <w:color w:val="1F3864" w:themeColor="accent1" w:themeShade="80"/>
        </w:rPr>
        <w:t xml:space="preserve">Supply Chain Management </w:t>
      </w:r>
      <w:r w:rsidR="005A20EF" w:rsidRPr="008B6D34">
        <w:rPr>
          <w:rFonts w:ascii="Arial Nova" w:eastAsia="Arial Nova" w:hAnsi="Arial Nova" w:cs="Arial Nova"/>
          <w:color w:val="1F3864" w:themeColor="accent1" w:themeShade="80"/>
        </w:rPr>
        <w:t>•</w:t>
      </w:r>
      <w:r w:rsidR="005A20EF">
        <w:rPr>
          <w:rFonts w:ascii="Arial Nova" w:eastAsia="Arial Nova" w:hAnsi="Arial Nova" w:cs="Arial Nova"/>
          <w:color w:val="1F3864" w:themeColor="accent1" w:themeShade="80"/>
        </w:rPr>
        <w:t xml:space="preserve"> </w:t>
      </w:r>
      <w:r w:rsidRPr="008B6D34">
        <w:rPr>
          <w:rFonts w:ascii="Arial Nova" w:eastAsia="Arial Nova" w:hAnsi="Arial Nova" w:cs="Arial Nova"/>
          <w:color w:val="1F3864" w:themeColor="accent1" w:themeShade="80"/>
        </w:rPr>
        <w:t xml:space="preserve">Compliance • </w:t>
      </w:r>
      <w:r w:rsidR="00386AE8" w:rsidRPr="008B6D34">
        <w:rPr>
          <w:rFonts w:ascii="Arial Nova" w:eastAsia="Arial Nova" w:hAnsi="Arial Nova" w:cs="Arial Nova"/>
          <w:color w:val="1F3864" w:themeColor="accent1" w:themeShade="80"/>
        </w:rPr>
        <w:t xml:space="preserve">Vendor </w:t>
      </w:r>
      <w:r w:rsidR="001F2995">
        <w:rPr>
          <w:rFonts w:ascii="Arial Nova" w:eastAsia="Arial Nova" w:hAnsi="Arial Nova" w:cs="Arial Nova"/>
          <w:color w:val="1F3864" w:themeColor="accent1" w:themeShade="80"/>
        </w:rPr>
        <w:t xml:space="preserve">&amp; </w:t>
      </w:r>
      <w:r w:rsidR="00386AE8" w:rsidRPr="008B6D34">
        <w:rPr>
          <w:rFonts w:ascii="Arial Nova" w:eastAsia="Arial Nova" w:hAnsi="Arial Nova" w:cs="Arial Nova"/>
          <w:color w:val="1F3864" w:themeColor="accent1" w:themeShade="80"/>
        </w:rPr>
        <w:t>Supplier Relations</w:t>
      </w:r>
      <w:r w:rsidR="00386AE8">
        <w:rPr>
          <w:rFonts w:ascii="Arial Nova" w:eastAsia="Arial Nova" w:hAnsi="Arial Nova" w:cs="Arial Nova"/>
          <w:color w:val="1F3864" w:themeColor="accent1" w:themeShade="80"/>
        </w:rPr>
        <w:t xml:space="preserve"> </w:t>
      </w:r>
      <w:r w:rsidR="00832042">
        <w:rPr>
          <w:rFonts w:ascii="Arial Nova" w:eastAsia="Arial Nova" w:hAnsi="Arial Nova" w:cs="Arial Nova"/>
          <w:color w:val="1F3864" w:themeColor="accent1" w:themeShade="80"/>
        </w:rPr>
        <w:t xml:space="preserve">Customer Relations &amp; Retention </w:t>
      </w:r>
      <w:r w:rsidR="00832042" w:rsidRPr="008B6D34">
        <w:rPr>
          <w:rFonts w:ascii="Arial Nova" w:eastAsia="Arial Nova" w:hAnsi="Arial Nova" w:cs="Arial Nova"/>
          <w:color w:val="1F3864" w:themeColor="accent1" w:themeShade="80"/>
        </w:rPr>
        <w:t>•</w:t>
      </w:r>
      <w:r w:rsidR="00832042">
        <w:rPr>
          <w:rFonts w:ascii="Arial Nova" w:eastAsia="Arial Nova" w:hAnsi="Arial Nova" w:cs="Arial Nova"/>
          <w:color w:val="1F3864" w:themeColor="accent1" w:themeShade="80"/>
        </w:rPr>
        <w:t xml:space="preserve"> Customer Experience (CX)</w:t>
      </w:r>
      <w:r w:rsidR="00832042" w:rsidRPr="008B6D34">
        <w:rPr>
          <w:rFonts w:ascii="Arial Nova" w:eastAsia="Arial Nova" w:hAnsi="Arial Nova" w:cs="Arial Nova"/>
          <w:color w:val="1F3864" w:themeColor="accent1" w:themeShade="80"/>
        </w:rPr>
        <w:t xml:space="preserve"> • Budget Administration •</w:t>
      </w:r>
      <w:r w:rsidR="00832042">
        <w:rPr>
          <w:rFonts w:ascii="Arial Nova" w:eastAsia="Arial Nova" w:hAnsi="Arial Nova" w:cs="Arial Nova"/>
          <w:color w:val="1F3864" w:themeColor="accent1" w:themeShade="80"/>
        </w:rPr>
        <w:t xml:space="preserve"> </w:t>
      </w:r>
      <w:r>
        <w:rPr>
          <w:rFonts w:ascii="Arial Nova" w:eastAsia="Arial Nova" w:hAnsi="Arial Nova" w:cs="Arial Nova"/>
          <w:color w:val="1F3864" w:themeColor="accent1" w:themeShade="80"/>
        </w:rPr>
        <w:t xml:space="preserve">Cultural Sensitivity </w:t>
      </w:r>
      <w:r w:rsidRPr="008B6D34">
        <w:rPr>
          <w:rFonts w:ascii="Arial Nova" w:eastAsia="Arial Nova" w:hAnsi="Arial Nova" w:cs="Arial Nova"/>
          <w:color w:val="1F3864" w:themeColor="accent1" w:themeShade="80"/>
        </w:rPr>
        <w:t>•</w:t>
      </w:r>
      <w:r>
        <w:rPr>
          <w:rFonts w:ascii="Arial Nova" w:eastAsia="Arial Nova" w:hAnsi="Arial Nova" w:cs="Arial Nova"/>
          <w:color w:val="1F3864" w:themeColor="accent1" w:themeShade="80"/>
        </w:rPr>
        <w:t xml:space="preserve"> </w:t>
      </w:r>
      <w:r w:rsidR="000761A3">
        <w:rPr>
          <w:rFonts w:ascii="Arial Nova" w:eastAsia="Arial Nova" w:hAnsi="Arial Nova" w:cs="Arial Nova"/>
          <w:color w:val="1F3864" w:themeColor="accent1" w:themeShade="80"/>
        </w:rPr>
        <w:t xml:space="preserve">Cultural Adaptation • </w:t>
      </w:r>
      <w:r w:rsidR="00386AE8">
        <w:rPr>
          <w:rFonts w:ascii="Arial Nova" w:eastAsia="Arial Nova" w:hAnsi="Arial Nova" w:cs="Arial Nova"/>
          <w:color w:val="1F3864" w:themeColor="accent1" w:themeShade="80"/>
        </w:rPr>
        <w:t>Talent Development</w:t>
      </w:r>
      <w:r w:rsidR="007F6D96" w:rsidRPr="008B6D34">
        <w:rPr>
          <w:rFonts w:ascii="Arial Nova" w:eastAsia="Arial Nova" w:hAnsi="Arial Nova" w:cs="Arial Nova"/>
          <w:color w:val="1F3864" w:themeColor="accent1" w:themeShade="80"/>
        </w:rPr>
        <w:t xml:space="preserve"> • </w:t>
      </w:r>
      <w:r w:rsidR="00386AE8" w:rsidRPr="008B6D34">
        <w:rPr>
          <w:rFonts w:ascii="Arial Nova" w:eastAsia="Arial Nova" w:hAnsi="Arial Nova" w:cs="Arial Nova"/>
          <w:color w:val="1F3864" w:themeColor="accent1" w:themeShade="80"/>
        </w:rPr>
        <w:t xml:space="preserve">Onboarding &amp; Training </w:t>
      </w:r>
      <w:r w:rsidR="00386AE8">
        <w:rPr>
          <w:rFonts w:ascii="Arial Nova" w:eastAsia="Arial Nova" w:hAnsi="Arial Nova" w:cs="Arial Nova"/>
          <w:color w:val="1F3864" w:themeColor="accent1" w:themeShade="80"/>
        </w:rPr>
        <w:t xml:space="preserve">Professional Development </w:t>
      </w:r>
      <w:r w:rsidR="00386AE8" w:rsidRPr="008B6D34">
        <w:rPr>
          <w:rFonts w:ascii="Arial Nova" w:eastAsia="Arial Nova" w:hAnsi="Arial Nova" w:cs="Arial Nova"/>
          <w:color w:val="1F3864" w:themeColor="accent1" w:themeShade="80"/>
        </w:rPr>
        <w:t>•</w:t>
      </w:r>
      <w:r w:rsidR="00386AE8">
        <w:rPr>
          <w:rFonts w:ascii="Arial Nova" w:eastAsia="Arial Nova" w:hAnsi="Arial Nova" w:cs="Arial Nova"/>
          <w:color w:val="1F3864" w:themeColor="accent1" w:themeShade="80"/>
        </w:rPr>
        <w:t xml:space="preserve"> Staff </w:t>
      </w:r>
      <w:r w:rsidR="00386AE8" w:rsidRPr="008B6D34">
        <w:rPr>
          <w:rFonts w:ascii="Arial Nova" w:eastAsia="Arial Nova" w:hAnsi="Arial Nova" w:cs="Arial Nova"/>
          <w:color w:val="1F3864" w:themeColor="accent1" w:themeShade="80"/>
        </w:rPr>
        <w:t>Turnaround Leadership •</w:t>
      </w:r>
      <w:r w:rsidR="00386AE8">
        <w:rPr>
          <w:rFonts w:ascii="Arial Nova" w:eastAsia="Arial Nova" w:hAnsi="Arial Nova" w:cs="Arial Nova"/>
          <w:color w:val="1F3864" w:themeColor="accent1" w:themeShade="80"/>
        </w:rPr>
        <w:t xml:space="preserve"> </w:t>
      </w:r>
      <w:r w:rsidR="00386AE8" w:rsidRPr="008B6D34">
        <w:rPr>
          <w:rFonts w:ascii="Arial Nova" w:eastAsia="Arial Nova" w:hAnsi="Arial Nova" w:cs="Arial Nova"/>
          <w:color w:val="1F3864" w:themeColor="accent1" w:themeShade="80"/>
        </w:rPr>
        <w:t>Collaboration •</w:t>
      </w:r>
      <w:r w:rsidR="00386AE8">
        <w:rPr>
          <w:rFonts w:ascii="Arial Nova" w:eastAsia="Arial Nova" w:hAnsi="Arial Nova" w:cs="Arial Nova"/>
          <w:color w:val="1F3864" w:themeColor="accent1" w:themeShade="80"/>
        </w:rPr>
        <w:t xml:space="preserve"> </w:t>
      </w:r>
      <w:r w:rsidR="007F6D96" w:rsidRPr="008B6D34">
        <w:rPr>
          <w:rFonts w:ascii="Arial Nova" w:eastAsia="Arial Nova" w:hAnsi="Arial Nova" w:cs="Arial Nova"/>
          <w:color w:val="1F3864" w:themeColor="accent1" w:themeShade="80"/>
        </w:rPr>
        <w:t>Change Management</w:t>
      </w:r>
      <w:r w:rsidR="001F2995">
        <w:rPr>
          <w:rFonts w:ascii="Arial Nova" w:eastAsia="Arial Nova" w:hAnsi="Arial Nova" w:cs="Arial Nova"/>
          <w:color w:val="1F3864" w:themeColor="accent1" w:themeShade="80"/>
        </w:rPr>
        <w:t xml:space="preserve"> </w:t>
      </w:r>
      <w:r w:rsidR="005A20EF">
        <w:rPr>
          <w:rFonts w:ascii="Arial Nova" w:eastAsia="Arial Nova" w:hAnsi="Arial Nova" w:cs="Arial Nova"/>
          <w:color w:val="1F3864" w:themeColor="accent1" w:themeShade="80"/>
        </w:rPr>
        <w:t xml:space="preserve">Documentation &amp; Reporting Presentation </w:t>
      </w:r>
      <w:r w:rsidR="005A20EF" w:rsidRPr="008B6D34">
        <w:rPr>
          <w:rFonts w:ascii="Arial Nova" w:eastAsia="Arial Nova" w:hAnsi="Arial Nova" w:cs="Arial Nova"/>
          <w:color w:val="1F3864" w:themeColor="accent1" w:themeShade="80"/>
        </w:rPr>
        <w:t>•</w:t>
      </w:r>
      <w:r w:rsidR="005A20EF">
        <w:rPr>
          <w:rFonts w:ascii="Arial Nova" w:eastAsia="Arial Nova" w:hAnsi="Arial Nova" w:cs="Arial Nova"/>
          <w:color w:val="1F3864" w:themeColor="accent1" w:themeShade="80"/>
        </w:rPr>
        <w:t xml:space="preserve"> Public Speaking</w:t>
      </w:r>
    </w:p>
    <w:p w14:paraId="0000000C" w14:textId="77777777" w:rsidR="005C3FD8" w:rsidRDefault="005C3FD8">
      <w:pPr>
        <w:spacing w:after="0" w:line="240" w:lineRule="auto"/>
        <w:ind w:left="-360" w:right="-450"/>
        <w:rPr>
          <w:rFonts w:ascii="Arial Nova" w:eastAsia="Arial Nova" w:hAnsi="Arial Nova" w:cs="Arial Nova"/>
        </w:rPr>
      </w:pPr>
    </w:p>
    <w:p w14:paraId="4364B9F1" w14:textId="77777777" w:rsidR="00B916CE" w:rsidRPr="00B916CE" w:rsidRDefault="00B916CE" w:rsidP="00B916CE">
      <w:pPr>
        <w:shd w:val="clear" w:color="auto" w:fill="1F4E79"/>
        <w:spacing w:after="0" w:line="240" w:lineRule="auto"/>
        <w:ind w:left="-360" w:right="-450"/>
        <w:jc w:val="center"/>
        <w:rPr>
          <w:rFonts w:ascii="Arial Nova" w:eastAsia="Arial Nova" w:hAnsi="Arial Nova" w:cs="Arial Nova"/>
          <w:b/>
          <w:color w:val="F2F2F2" w:themeColor="background1" w:themeShade="F2"/>
          <w:sz w:val="16"/>
          <w:szCs w:val="16"/>
        </w:rPr>
      </w:pPr>
    </w:p>
    <w:p w14:paraId="0C5F5865" w14:textId="4DDD71D4" w:rsidR="00B916CE" w:rsidRDefault="00B916CE" w:rsidP="00B916CE">
      <w:pPr>
        <w:shd w:val="clear" w:color="auto" w:fill="1F4E79"/>
        <w:spacing w:after="0" w:line="240" w:lineRule="auto"/>
        <w:ind w:left="-360" w:right="-450"/>
        <w:jc w:val="center"/>
        <w:rPr>
          <w:rFonts w:ascii="Arial Nova" w:eastAsia="Arial Nova" w:hAnsi="Arial Nova" w:cs="Arial Nova"/>
          <w:b/>
          <w:color w:val="F2F2F2" w:themeColor="background1" w:themeShade="F2"/>
          <w:sz w:val="28"/>
          <w:szCs w:val="28"/>
        </w:rPr>
      </w:pPr>
      <w:r w:rsidRPr="008B6D34">
        <w:rPr>
          <w:rFonts w:ascii="Arial Nova" w:eastAsia="Arial Nova" w:hAnsi="Arial Nova" w:cs="Arial Nova"/>
          <w:b/>
          <w:color w:val="F2F2F2" w:themeColor="background1" w:themeShade="F2"/>
          <w:sz w:val="28"/>
          <w:szCs w:val="28"/>
        </w:rPr>
        <w:t>PROFESSIONAL EXPERIENCE</w:t>
      </w:r>
    </w:p>
    <w:p w14:paraId="1CDC6362" w14:textId="77777777" w:rsidR="00B916CE" w:rsidRPr="00B916CE" w:rsidRDefault="00B916CE" w:rsidP="00B916CE">
      <w:pPr>
        <w:shd w:val="clear" w:color="auto" w:fill="1F4E79"/>
        <w:spacing w:after="0" w:line="240" w:lineRule="auto"/>
        <w:ind w:left="-360" w:right="-450"/>
        <w:jc w:val="center"/>
        <w:rPr>
          <w:rFonts w:ascii="Arial Nova" w:eastAsia="Arial Nova" w:hAnsi="Arial Nova" w:cs="Arial Nova"/>
          <w:b/>
          <w:color w:val="F2F2F2" w:themeColor="background1" w:themeShade="F2"/>
          <w:sz w:val="16"/>
          <w:szCs w:val="16"/>
        </w:rPr>
      </w:pPr>
    </w:p>
    <w:p w14:paraId="33151FE2" w14:textId="77777777" w:rsidR="00B916CE" w:rsidRDefault="00B916CE">
      <w:pPr>
        <w:spacing w:after="0" w:line="240" w:lineRule="auto"/>
        <w:ind w:left="-360" w:right="-450"/>
        <w:rPr>
          <w:rFonts w:ascii="Arial Nova" w:eastAsia="Arial Nova" w:hAnsi="Arial Nova" w:cs="Arial Nova"/>
        </w:rPr>
      </w:pPr>
    </w:p>
    <w:p w14:paraId="3C4DDDD2" w14:textId="77777777" w:rsidR="00B916CE" w:rsidRPr="00B916CE" w:rsidRDefault="00B916CE">
      <w:pPr>
        <w:shd w:val="clear" w:color="auto" w:fill="D0CECE"/>
        <w:spacing w:after="0" w:line="240" w:lineRule="auto"/>
        <w:ind w:left="-360" w:right="-450"/>
        <w:jc w:val="center"/>
        <w:rPr>
          <w:rFonts w:ascii="Arial Nova" w:eastAsia="Arial Nova" w:hAnsi="Arial Nova" w:cs="Arial Nova"/>
          <w:b/>
          <w:smallCaps/>
          <w:color w:val="1F3864" w:themeColor="accent1" w:themeShade="80"/>
          <w:sz w:val="10"/>
          <w:szCs w:val="10"/>
        </w:rPr>
      </w:pPr>
    </w:p>
    <w:p w14:paraId="1C84AB3D" w14:textId="4D113B5C" w:rsidR="00625D26" w:rsidRPr="00625D26" w:rsidRDefault="00625D26" w:rsidP="00696D45">
      <w:pPr>
        <w:shd w:val="clear" w:color="auto" w:fill="D0CECE"/>
        <w:spacing w:after="0" w:line="240" w:lineRule="auto"/>
        <w:ind w:left="-360" w:right="-450"/>
        <w:jc w:val="center"/>
        <w:rPr>
          <w:rFonts w:ascii="Arial Nova" w:eastAsia="Arial Nova" w:hAnsi="Arial Nova" w:cs="Arial Nova"/>
          <w:color w:val="1F3864" w:themeColor="accent1" w:themeShade="80"/>
        </w:rPr>
      </w:pPr>
      <w:r w:rsidRPr="00625D26">
        <w:rPr>
          <w:rFonts w:ascii="Arial Nova" w:eastAsia="Arial Nova" w:hAnsi="Arial Nova" w:cs="Arial Nova"/>
          <w:b/>
          <w:bCs/>
          <w:color w:val="1F3864" w:themeColor="accent1" w:themeShade="80"/>
        </w:rPr>
        <w:t>TERRAIN HEALTH</w:t>
      </w:r>
    </w:p>
    <w:p w14:paraId="0000000E" w14:textId="7994B99E" w:rsidR="005C3FD8" w:rsidRPr="00625D26" w:rsidRDefault="00625D26" w:rsidP="00696D45">
      <w:pPr>
        <w:shd w:val="clear" w:color="auto" w:fill="D0CECE"/>
        <w:spacing w:after="0" w:line="240" w:lineRule="auto"/>
        <w:ind w:left="-360" w:right="-450"/>
        <w:jc w:val="center"/>
        <w:rPr>
          <w:rFonts w:ascii="Arial Nova" w:eastAsia="Arial Nova" w:hAnsi="Arial Nova" w:cs="Arial Nova"/>
          <w:bCs/>
          <w:color w:val="1F3864" w:themeColor="accent1" w:themeShade="80"/>
        </w:rPr>
      </w:pPr>
      <w:r w:rsidRPr="00625D26">
        <w:rPr>
          <w:rFonts w:ascii="Arial Nova" w:eastAsia="Arial Nova" w:hAnsi="Arial Nova" w:cs="Arial Nova"/>
          <w:bCs/>
          <w:color w:val="1F3864" w:themeColor="accent1" w:themeShade="80"/>
        </w:rPr>
        <w:t xml:space="preserve"> Director of Sales and Distribution | 2022 – Present</w:t>
      </w:r>
      <w:r w:rsidRPr="00625D26">
        <w:rPr>
          <w:rFonts w:ascii="Arial Nova" w:eastAsia="Arial Nova" w:hAnsi="Arial Nova" w:cs="Arial Nova"/>
          <w:bCs/>
          <w:i/>
          <w:iCs/>
          <w:color w:val="1F3864" w:themeColor="accent1" w:themeShade="80"/>
        </w:rPr>
        <w:t xml:space="preserve"> </w:t>
      </w:r>
      <w:r w:rsidRPr="00625D26">
        <w:rPr>
          <w:rFonts w:ascii="Arial Nova" w:eastAsia="Arial Nova" w:hAnsi="Arial Nova" w:cs="Arial Nova"/>
          <w:bCs/>
          <w:color w:val="1F3864" w:themeColor="accent1" w:themeShade="80"/>
        </w:rPr>
        <w:t>|  Ridgefield C</w:t>
      </w:r>
      <w:r>
        <w:rPr>
          <w:rFonts w:ascii="Arial Nova" w:eastAsia="Arial Nova" w:hAnsi="Arial Nova" w:cs="Arial Nova"/>
          <w:bCs/>
          <w:color w:val="1F3864" w:themeColor="accent1" w:themeShade="80"/>
        </w:rPr>
        <w:t>T</w:t>
      </w:r>
    </w:p>
    <w:p w14:paraId="681E2ECA" w14:textId="77777777" w:rsidR="00B916CE" w:rsidRPr="00B916CE" w:rsidRDefault="00B916CE">
      <w:pPr>
        <w:shd w:val="clear" w:color="auto" w:fill="D0CECE"/>
        <w:spacing w:after="0" w:line="240" w:lineRule="auto"/>
        <w:ind w:left="-360" w:right="-450"/>
        <w:jc w:val="center"/>
        <w:rPr>
          <w:rFonts w:ascii="Arial Nova" w:eastAsia="Arial Nova" w:hAnsi="Arial Nova" w:cs="Arial Nova"/>
          <w:sz w:val="10"/>
          <w:szCs w:val="10"/>
        </w:rPr>
      </w:pPr>
    </w:p>
    <w:p w14:paraId="0000000F" w14:textId="77777777" w:rsidR="005C3FD8" w:rsidRDefault="005C3FD8">
      <w:pPr>
        <w:spacing w:after="0"/>
        <w:ind w:right="-450"/>
        <w:rPr>
          <w:rFonts w:ascii="Arial Nova" w:eastAsia="Arial Nova" w:hAnsi="Arial Nova" w:cs="Arial Nova"/>
        </w:rPr>
      </w:pPr>
    </w:p>
    <w:p w14:paraId="085E5929" w14:textId="7CCB3019" w:rsidR="00DB706B" w:rsidRPr="00DB706B" w:rsidRDefault="00DB706B" w:rsidP="00DB706B">
      <w:pPr>
        <w:pStyle w:val="ListParagraph"/>
        <w:ind w:left="0"/>
        <w:rPr>
          <w:rFonts w:ascii="Arial Nova" w:eastAsia="Arial Nova" w:hAnsi="Arial Nova" w:cs="Arial Nova"/>
          <w:b/>
          <w:bCs/>
          <w:color w:val="1F3864" w:themeColor="accent1" w:themeShade="80"/>
        </w:rPr>
      </w:pPr>
      <w:r w:rsidRPr="00DB706B">
        <w:rPr>
          <w:rFonts w:ascii="Arial Nova" w:eastAsia="Arial Nova" w:hAnsi="Arial Nova" w:cs="Arial Nova"/>
          <w:b/>
          <w:bCs/>
          <w:color w:val="1F3864" w:themeColor="accent1" w:themeShade="80"/>
        </w:rPr>
        <w:t>Distribution and Supply Chain Strategy Development:</w:t>
      </w:r>
    </w:p>
    <w:p w14:paraId="5D706B52" w14:textId="372975B6" w:rsidR="00DB706B" w:rsidRPr="00DB706B" w:rsidRDefault="00DB706B" w:rsidP="00DB706B">
      <w:pPr>
        <w:pStyle w:val="ListParagraph"/>
        <w:numPr>
          <w:ilvl w:val="0"/>
          <w:numId w:val="5"/>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Developed and implemented comprehensive distribution and supply chain strategies for a multimillion-dollar nutraceuticals company to achieve sales and revenue targets</w:t>
      </w:r>
      <w:r w:rsidR="00956D4D">
        <w:rPr>
          <w:rFonts w:ascii="Arial Nova" w:eastAsia="Arial Nova" w:hAnsi="Arial Nova" w:cs="Arial Nova"/>
          <w:color w:val="1F3864" w:themeColor="accent1" w:themeShade="80"/>
        </w:rPr>
        <w:t xml:space="preserve"> to </w:t>
      </w:r>
      <w:r w:rsidR="00956D4D" w:rsidRPr="00956D4D">
        <w:rPr>
          <w:rFonts w:ascii="Arial Nova" w:eastAsia="Arial Nova" w:hAnsi="Arial Nova" w:cs="Arial Nova"/>
          <w:color w:val="1F3864" w:themeColor="accent1" w:themeShade="80"/>
        </w:rPr>
        <w:t>expand market share across all 50 contiguous U.S. states and Canada, delivering high-quality products</w:t>
      </w:r>
      <w:r w:rsidRPr="00DB706B">
        <w:rPr>
          <w:rFonts w:ascii="Arial Nova" w:eastAsia="Arial Nova" w:hAnsi="Arial Nova" w:cs="Arial Nova"/>
          <w:color w:val="1F3864" w:themeColor="accent1" w:themeShade="80"/>
        </w:rPr>
        <w:t>.</w:t>
      </w:r>
    </w:p>
    <w:p w14:paraId="3CD212F7" w14:textId="77777777" w:rsidR="00DB706B" w:rsidRPr="00DB706B" w:rsidRDefault="00DB706B" w:rsidP="00DB706B">
      <w:pPr>
        <w:pStyle w:val="ListParagraph"/>
        <w:numPr>
          <w:ilvl w:val="0"/>
          <w:numId w:val="5"/>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Led strategic initiatives for 50 SKUs of supplement products in the U.S., directly distributing across 20 states.</w:t>
      </w:r>
    </w:p>
    <w:p w14:paraId="622E4FF7" w14:textId="77777777" w:rsidR="00DB706B" w:rsidRPr="00DB706B" w:rsidRDefault="00DB706B" w:rsidP="00DB706B">
      <w:pPr>
        <w:pStyle w:val="ListParagraph"/>
        <w:numPr>
          <w:ilvl w:val="0"/>
          <w:numId w:val="5"/>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Secured exclusive distribution rights for two international brands across three marketing channels.</w:t>
      </w:r>
    </w:p>
    <w:p w14:paraId="5B1F35A3" w14:textId="77777777" w:rsidR="00DB706B" w:rsidRDefault="00DB706B" w:rsidP="00DB706B">
      <w:pPr>
        <w:pStyle w:val="ListParagraph"/>
        <w:ind w:left="0"/>
        <w:rPr>
          <w:rFonts w:ascii="Arial Nova" w:eastAsia="Arial Nova" w:hAnsi="Arial Nova" w:cs="Arial Nova"/>
          <w:color w:val="1F3864" w:themeColor="accent1" w:themeShade="80"/>
        </w:rPr>
      </w:pPr>
    </w:p>
    <w:p w14:paraId="55E0F780" w14:textId="77777777" w:rsidR="00956D4D" w:rsidRDefault="00DB706B" w:rsidP="00956D4D">
      <w:pPr>
        <w:pStyle w:val="ListParagraph"/>
        <w:ind w:left="0"/>
        <w:rPr>
          <w:rFonts w:ascii="Arial Nova" w:eastAsia="Arial Nova" w:hAnsi="Arial Nova" w:cs="Arial Nova"/>
          <w:b/>
          <w:bCs/>
          <w:color w:val="1F3864" w:themeColor="accent1" w:themeShade="80"/>
        </w:rPr>
      </w:pPr>
      <w:r w:rsidRPr="00DB706B">
        <w:rPr>
          <w:rFonts w:ascii="Arial Nova" w:eastAsia="Arial Nova" w:hAnsi="Arial Nova" w:cs="Arial Nova"/>
          <w:b/>
          <w:bCs/>
          <w:color w:val="1F3864" w:themeColor="accent1" w:themeShade="80"/>
        </w:rPr>
        <w:t>Network Optimization:</w:t>
      </w:r>
    </w:p>
    <w:p w14:paraId="286EA195" w14:textId="2D775412" w:rsidR="00DB706B" w:rsidRPr="00956D4D" w:rsidRDefault="00DB706B" w:rsidP="00956D4D">
      <w:pPr>
        <w:pStyle w:val="ListParagraph"/>
        <w:numPr>
          <w:ilvl w:val="0"/>
          <w:numId w:val="9"/>
        </w:numPr>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lastRenderedPageBreak/>
        <w:t>Oversaw wholesale, retail, e-commerce, and specialty merchant networks, as well as third-party distributors, to optimize product availability and market saturation.</w:t>
      </w:r>
    </w:p>
    <w:p w14:paraId="6A80D416" w14:textId="77777777" w:rsidR="00DB706B" w:rsidRDefault="00DB706B" w:rsidP="00DB706B">
      <w:pPr>
        <w:pStyle w:val="ListParagraph"/>
        <w:ind w:left="0"/>
        <w:rPr>
          <w:rFonts w:ascii="Arial Nova" w:eastAsia="Arial Nova" w:hAnsi="Arial Nova" w:cs="Arial Nova"/>
          <w:b/>
          <w:bCs/>
          <w:color w:val="1F3864" w:themeColor="accent1" w:themeShade="80"/>
        </w:rPr>
      </w:pPr>
      <w:r w:rsidRPr="00DB706B">
        <w:rPr>
          <w:rFonts w:ascii="Arial Nova" w:eastAsia="Arial Nova" w:hAnsi="Arial Nova" w:cs="Arial Nova"/>
          <w:b/>
          <w:bCs/>
          <w:color w:val="1F3864" w:themeColor="accent1" w:themeShade="80"/>
        </w:rPr>
        <w:t>Inventory Management and Technology Integration:</w:t>
      </w:r>
    </w:p>
    <w:p w14:paraId="2AD354DA" w14:textId="6C754910" w:rsidR="00DB706B" w:rsidRPr="00DB706B" w:rsidRDefault="00DB706B" w:rsidP="00DB706B">
      <w:pPr>
        <w:pStyle w:val="ListParagraph"/>
        <w:numPr>
          <w:ilvl w:val="0"/>
          <w:numId w:val="6"/>
        </w:numPr>
        <w:rPr>
          <w:rFonts w:ascii="Arial Nova" w:eastAsia="Arial Nova" w:hAnsi="Arial Nova" w:cs="Arial Nova"/>
          <w:b/>
          <w:bCs/>
          <w:color w:val="1F3864" w:themeColor="accent1" w:themeShade="80"/>
        </w:rPr>
      </w:pPr>
      <w:r w:rsidRPr="00DB706B">
        <w:rPr>
          <w:rFonts w:ascii="Arial Nova" w:eastAsia="Arial Nova" w:hAnsi="Arial Nova" w:cs="Arial Nova"/>
          <w:color w:val="1F3864" w:themeColor="accent1" w:themeShade="80"/>
        </w:rPr>
        <w:t>Engaged inventory management systems and e-commerce platforms to streamline distribution processes, enhance productivity, and leverage technology for business growth.</w:t>
      </w:r>
    </w:p>
    <w:p w14:paraId="759FB780" w14:textId="77777777" w:rsidR="00DB706B" w:rsidRDefault="00DB706B" w:rsidP="00DB706B">
      <w:pPr>
        <w:pStyle w:val="ListParagraph"/>
        <w:ind w:left="0"/>
        <w:rPr>
          <w:rFonts w:ascii="Arial Nova" w:eastAsia="Arial Nova" w:hAnsi="Arial Nova" w:cs="Arial Nova"/>
          <w:b/>
          <w:bCs/>
          <w:color w:val="1F3864" w:themeColor="accent1" w:themeShade="80"/>
        </w:rPr>
      </w:pPr>
      <w:r w:rsidRPr="00DB706B">
        <w:rPr>
          <w:rFonts w:ascii="Arial Nova" w:eastAsia="Arial Nova" w:hAnsi="Arial Nova" w:cs="Arial Nova"/>
          <w:b/>
          <w:bCs/>
          <w:color w:val="1F3864" w:themeColor="accent1" w:themeShade="80"/>
        </w:rPr>
        <w:t>Supply Chain Oversight:</w:t>
      </w:r>
    </w:p>
    <w:p w14:paraId="2F96FD36" w14:textId="266E6EDC" w:rsidR="00DB706B" w:rsidRPr="00DB706B" w:rsidRDefault="00DB706B" w:rsidP="00DB706B">
      <w:pPr>
        <w:pStyle w:val="ListParagraph"/>
        <w:numPr>
          <w:ilvl w:val="0"/>
          <w:numId w:val="6"/>
        </w:numPr>
        <w:rPr>
          <w:rFonts w:ascii="Arial Nova" w:eastAsia="Arial Nova" w:hAnsi="Arial Nova" w:cs="Arial Nova"/>
          <w:b/>
          <w:bCs/>
          <w:color w:val="1F3864" w:themeColor="accent1" w:themeShade="80"/>
        </w:rPr>
      </w:pPr>
      <w:r w:rsidRPr="00DB706B">
        <w:rPr>
          <w:rFonts w:ascii="Arial Nova" w:eastAsia="Arial Nova" w:hAnsi="Arial Nova" w:cs="Arial Nova"/>
          <w:color w:val="1F3864" w:themeColor="accent1" w:themeShade="80"/>
        </w:rPr>
        <w:t>Built and maintained strong relationships with key distribution accounts within the alternative healthcare sector and other strategic partners to drive business growth and ensure mutual success.</w:t>
      </w:r>
    </w:p>
    <w:p w14:paraId="4E7CD6C9" w14:textId="77777777" w:rsidR="00DB706B" w:rsidRPr="00DB706B" w:rsidRDefault="00DB706B" w:rsidP="00DB706B">
      <w:pPr>
        <w:pStyle w:val="ListParagraph"/>
        <w:numPr>
          <w:ilvl w:val="0"/>
          <w:numId w:val="6"/>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Analyzed market trends, competitor activities, and client feedback to identify opportunities for product supply differentiation and distribution optimization strategies.</w:t>
      </w:r>
    </w:p>
    <w:p w14:paraId="2648B284" w14:textId="77777777" w:rsidR="00DB706B" w:rsidRPr="00DB706B" w:rsidRDefault="00DB706B" w:rsidP="00DB706B">
      <w:pPr>
        <w:pStyle w:val="ListParagraph"/>
        <w:numPr>
          <w:ilvl w:val="0"/>
          <w:numId w:val="6"/>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Upheld regulations related to product handling and distribution.</w:t>
      </w:r>
    </w:p>
    <w:p w14:paraId="0FF6D4E9" w14:textId="77777777" w:rsidR="00956D4D" w:rsidRDefault="00956D4D" w:rsidP="00DB706B">
      <w:pPr>
        <w:pStyle w:val="ListParagraph"/>
        <w:ind w:left="0"/>
        <w:rPr>
          <w:rFonts w:ascii="Arial Nova" w:eastAsia="Arial Nova" w:hAnsi="Arial Nova" w:cs="Arial Nova"/>
          <w:color w:val="1F3864" w:themeColor="accent1" w:themeShade="80"/>
        </w:rPr>
      </w:pPr>
    </w:p>
    <w:p w14:paraId="4DF52F18" w14:textId="0081D5E1" w:rsidR="00DB706B" w:rsidRPr="00956D4D" w:rsidRDefault="00DB706B" w:rsidP="00DB706B">
      <w:pPr>
        <w:pStyle w:val="ListParagraph"/>
        <w:ind w:left="0"/>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Business Development:</w:t>
      </w:r>
    </w:p>
    <w:p w14:paraId="2C7E8223" w14:textId="77777777" w:rsidR="00DB706B" w:rsidRPr="00DB706B" w:rsidRDefault="00DB706B" w:rsidP="00956D4D">
      <w:pPr>
        <w:pStyle w:val="ListParagraph"/>
        <w:numPr>
          <w:ilvl w:val="0"/>
          <w:numId w:val="7"/>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Cultivated, managed, and retained relationships with key accounts within the holistic and alternative healthcare community, such as eCommerce sites Rhizohealthus.com and Medicorerx.com, along with TerrainHealth.org, and other major industry stakeholders to drive business growth and ensure optimum customer experience.</w:t>
      </w:r>
    </w:p>
    <w:p w14:paraId="140BC5AB" w14:textId="77777777" w:rsidR="00956D4D" w:rsidRDefault="00956D4D" w:rsidP="00DB706B">
      <w:pPr>
        <w:pStyle w:val="ListParagraph"/>
        <w:ind w:left="0"/>
        <w:rPr>
          <w:rFonts w:ascii="Arial Nova" w:eastAsia="Arial Nova" w:hAnsi="Arial Nova" w:cs="Arial Nova"/>
          <w:color w:val="1F3864" w:themeColor="accent1" w:themeShade="80"/>
        </w:rPr>
      </w:pPr>
    </w:p>
    <w:p w14:paraId="0C5350E9" w14:textId="6A748B2A" w:rsidR="00DB706B" w:rsidRPr="00956D4D" w:rsidRDefault="00DB706B" w:rsidP="00DB706B">
      <w:pPr>
        <w:pStyle w:val="ListParagraph"/>
        <w:ind w:left="0"/>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Strategic Sales:</w:t>
      </w:r>
    </w:p>
    <w:p w14:paraId="6B181AC5" w14:textId="77777777" w:rsidR="00DB706B" w:rsidRPr="00DB706B" w:rsidRDefault="00DB706B" w:rsidP="00956D4D">
      <w:pPr>
        <w:pStyle w:val="ListParagraph"/>
        <w:numPr>
          <w:ilvl w:val="0"/>
          <w:numId w:val="7"/>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Created and implemented effective targeted strategies such as market segmentation, pricing, brand awareness, and promotions to increase market penetration and expand profits.</w:t>
      </w:r>
    </w:p>
    <w:p w14:paraId="16C7E3FE" w14:textId="77777777" w:rsidR="00DB706B" w:rsidRPr="00DB706B" w:rsidRDefault="00DB706B" w:rsidP="00956D4D">
      <w:pPr>
        <w:pStyle w:val="ListParagraph"/>
        <w:numPr>
          <w:ilvl w:val="0"/>
          <w:numId w:val="7"/>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Successfully captured one million dollars in sales in less than 15 months through a strategic eCommerce partnership with Medicorerx and a targeted marketing campaign across all social media platforms.</w:t>
      </w:r>
    </w:p>
    <w:p w14:paraId="7D5010D1" w14:textId="77777777" w:rsidR="00956D4D" w:rsidRDefault="00956D4D" w:rsidP="00DB706B">
      <w:pPr>
        <w:pStyle w:val="ListParagraph"/>
        <w:ind w:left="0"/>
        <w:rPr>
          <w:rFonts w:ascii="Arial Nova" w:eastAsia="Arial Nova" w:hAnsi="Arial Nova" w:cs="Arial Nova"/>
          <w:color w:val="1F3864" w:themeColor="accent1" w:themeShade="80"/>
        </w:rPr>
      </w:pPr>
    </w:p>
    <w:p w14:paraId="0D823475" w14:textId="4321A8A8" w:rsidR="00DB706B" w:rsidRPr="00956D4D" w:rsidRDefault="00DB706B" w:rsidP="00DB706B">
      <w:pPr>
        <w:pStyle w:val="ListParagraph"/>
        <w:ind w:left="0"/>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Collaboration and Customer Experience:</w:t>
      </w:r>
    </w:p>
    <w:p w14:paraId="7C99AECE" w14:textId="77777777" w:rsidR="00DB706B" w:rsidRPr="00DB706B" w:rsidRDefault="00DB706B" w:rsidP="00956D4D">
      <w:pPr>
        <w:pStyle w:val="ListParagraph"/>
        <w:numPr>
          <w:ilvl w:val="0"/>
          <w:numId w:val="8"/>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Partnered with sales teams to ensure distribution initiatives align with overall company goals.</w:t>
      </w:r>
    </w:p>
    <w:p w14:paraId="2ED41052" w14:textId="77777777" w:rsidR="00DB706B" w:rsidRPr="00DB706B" w:rsidRDefault="00DB706B" w:rsidP="00956D4D">
      <w:pPr>
        <w:pStyle w:val="ListParagraph"/>
        <w:numPr>
          <w:ilvl w:val="0"/>
          <w:numId w:val="8"/>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Worked with cross-functional internal cohorts within sales, marketing, and operations to ensure distribution strategies support business priorities.</w:t>
      </w:r>
    </w:p>
    <w:p w14:paraId="00000012" w14:textId="4D9D9326" w:rsidR="005C3FD8" w:rsidRPr="00956D4D" w:rsidRDefault="00DB706B" w:rsidP="00956D4D">
      <w:pPr>
        <w:pStyle w:val="ListParagraph"/>
        <w:numPr>
          <w:ilvl w:val="0"/>
          <w:numId w:val="8"/>
        </w:numPr>
        <w:rPr>
          <w:rFonts w:ascii="Arial Nova" w:eastAsia="Arial Nova" w:hAnsi="Arial Nova" w:cs="Arial Nova"/>
          <w:color w:val="1F3864" w:themeColor="accent1" w:themeShade="80"/>
        </w:rPr>
      </w:pPr>
      <w:r w:rsidRPr="00DB706B">
        <w:rPr>
          <w:rFonts w:ascii="Arial Nova" w:eastAsia="Arial Nova" w:hAnsi="Arial Nova" w:cs="Arial Nova"/>
          <w:color w:val="1F3864" w:themeColor="accent1" w:themeShade="80"/>
        </w:rPr>
        <w:t>Established and executed a customer-centric plan centered on understanding client needs, preferences, and market focus to develop a customized distribution blueprint that aligns with sales initiatives to deliver exceptional customer experiences and foster long-term relationships.</w:t>
      </w:r>
    </w:p>
    <w:p w14:paraId="22A57E94" w14:textId="77777777" w:rsidR="00B916CE" w:rsidRPr="00C9307C" w:rsidRDefault="00B916CE">
      <w:pPr>
        <w:shd w:val="clear" w:color="auto" w:fill="D0CECE"/>
        <w:spacing w:after="0" w:line="240" w:lineRule="auto"/>
        <w:ind w:left="-360" w:right="-450"/>
        <w:jc w:val="center"/>
        <w:rPr>
          <w:rFonts w:ascii="Arial Nova" w:eastAsia="Arial Nova" w:hAnsi="Arial Nova" w:cs="Arial Nova"/>
          <w:b/>
          <w:smallCaps/>
          <w:color w:val="1F3864" w:themeColor="accent1" w:themeShade="80"/>
          <w:sz w:val="10"/>
          <w:szCs w:val="10"/>
        </w:rPr>
      </w:pPr>
    </w:p>
    <w:p w14:paraId="0EC3087A" w14:textId="3EB3BC23" w:rsidR="00625D26" w:rsidRPr="00625D26" w:rsidRDefault="00625D26">
      <w:pPr>
        <w:shd w:val="clear" w:color="auto" w:fill="D0CECE"/>
        <w:spacing w:after="0" w:line="240" w:lineRule="auto"/>
        <w:ind w:left="-360" w:right="-450"/>
        <w:jc w:val="center"/>
        <w:rPr>
          <w:rFonts w:ascii="Arial Nova" w:eastAsia="Arial Nova" w:hAnsi="Arial Nova" w:cs="Arial Nova"/>
          <w:b/>
          <w:bCs/>
          <w:smallCaps/>
          <w:color w:val="1F3864" w:themeColor="accent1" w:themeShade="80"/>
        </w:rPr>
      </w:pPr>
      <w:r w:rsidRPr="00625D26">
        <w:rPr>
          <w:rFonts w:ascii="Arial Nova" w:eastAsia="Arial Nova" w:hAnsi="Arial Nova" w:cs="Arial Nova"/>
          <w:b/>
          <w:bCs/>
          <w:color w:val="1F3864" w:themeColor="accent1" w:themeShade="80"/>
        </w:rPr>
        <w:t>FORSYTHE COSMETICS</w:t>
      </w:r>
    </w:p>
    <w:p w14:paraId="00000013" w14:textId="720F7D24" w:rsidR="005C3FD8" w:rsidRPr="00625D26" w:rsidRDefault="00625D26">
      <w:pPr>
        <w:shd w:val="clear" w:color="auto" w:fill="D0CECE"/>
        <w:spacing w:after="0" w:line="240" w:lineRule="auto"/>
        <w:ind w:left="-360" w:right="-450"/>
        <w:jc w:val="center"/>
        <w:rPr>
          <w:rFonts w:ascii="Arial Nova" w:eastAsia="Arial Nova" w:hAnsi="Arial Nova" w:cs="Arial Nova"/>
          <w:bCs/>
          <w:color w:val="1F3864" w:themeColor="accent1" w:themeShade="80"/>
        </w:rPr>
      </w:pPr>
      <w:r w:rsidRPr="00625D26">
        <w:rPr>
          <w:rFonts w:ascii="Arial Nova" w:eastAsia="Arial Nova" w:hAnsi="Arial Nova" w:cs="Arial Nova"/>
          <w:bCs/>
          <w:color w:val="1F3864" w:themeColor="accent1" w:themeShade="80"/>
        </w:rPr>
        <w:t>Director of US and International Sales</w:t>
      </w:r>
      <w:r w:rsidRPr="00625D26">
        <w:rPr>
          <w:rFonts w:ascii="Arial Nova" w:eastAsia="Arial Nova" w:hAnsi="Arial Nova" w:cs="Arial Nova"/>
          <w:bCs/>
          <w:smallCaps/>
          <w:color w:val="1F3864" w:themeColor="accent1" w:themeShade="80"/>
        </w:rPr>
        <w:t xml:space="preserve"> | 1995 – 2022 |  </w:t>
      </w:r>
      <w:r w:rsidRPr="00625D26">
        <w:rPr>
          <w:rFonts w:ascii="Arial Nova" w:eastAsia="Arial Nova" w:hAnsi="Arial Nova" w:cs="Arial Nova"/>
          <w:bCs/>
          <w:color w:val="1F3864" w:themeColor="accent1" w:themeShade="80"/>
        </w:rPr>
        <w:t>Freeport, NY</w:t>
      </w:r>
    </w:p>
    <w:p w14:paraId="0D36CC7C" w14:textId="77777777" w:rsidR="00B916CE" w:rsidRPr="00C9307C" w:rsidRDefault="00B916CE">
      <w:pPr>
        <w:shd w:val="clear" w:color="auto" w:fill="D0CECE"/>
        <w:spacing w:after="0" w:line="240" w:lineRule="auto"/>
        <w:ind w:left="-360" w:right="-450"/>
        <w:jc w:val="center"/>
        <w:rPr>
          <w:rFonts w:ascii="Arial Nova" w:eastAsia="Arial Nova" w:hAnsi="Arial Nova" w:cs="Arial Nova"/>
          <w:color w:val="1F3864" w:themeColor="accent1" w:themeShade="80"/>
          <w:sz w:val="10"/>
          <w:szCs w:val="10"/>
        </w:rPr>
      </w:pPr>
    </w:p>
    <w:p w14:paraId="00000014" w14:textId="77777777" w:rsidR="005C3FD8" w:rsidRDefault="005C3FD8">
      <w:pPr>
        <w:spacing w:after="0"/>
        <w:ind w:right="-450"/>
        <w:rPr>
          <w:rFonts w:ascii="Arial Nova" w:eastAsia="Arial Nova" w:hAnsi="Arial Nova" w:cs="Arial Nova"/>
        </w:rPr>
      </w:pPr>
    </w:p>
    <w:p w14:paraId="44BF5E1A" w14:textId="77777777" w:rsidR="00956D4D" w:rsidRDefault="00956D4D" w:rsidP="00956D4D">
      <w:pPr>
        <w:spacing w:after="0"/>
        <w:ind w:right="-446"/>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Business Development and Strategic Alliances:</w:t>
      </w:r>
    </w:p>
    <w:p w14:paraId="4C864523" w14:textId="41F73BD6" w:rsidR="00956D4D" w:rsidRPr="00956D4D" w:rsidRDefault="00956D4D" w:rsidP="00956D4D">
      <w:pPr>
        <w:pStyle w:val="ListParagraph"/>
        <w:numPr>
          <w:ilvl w:val="0"/>
          <w:numId w:val="11"/>
        </w:numPr>
        <w:spacing w:after="0"/>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Attended 20 annual domestic and international cosmetic trade shows and distribution events, including Cosmoprof in Las Vegas, Nevada, and Bologna, Italy, to cultivate new business opportunities.</w:t>
      </w:r>
    </w:p>
    <w:p w14:paraId="2BFD8446" w14:textId="77777777" w:rsidR="00956D4D" w:rsidRDefault="00956D4D" w:rsidP="00956D4D">
      <w:pPr>
        <w:pStyle w:val="ListParagraph"/>
        <w:numPr>
          <w:ilvl w:val="0"/>
          <w:numId w:val="11"/>
        </w:numPr>
        <w:ind w:right="-446"/>
        <w:rPr>
          <w:rFonts w:ascii="Arial Nova" w:eastAsia="Arial Nova" w:hAnsi="Arial Nova" w:cs="Arial Nova"/>
          <w:color w:val="1F3864" w:themeColor="accent1" w:themeShade="80"/>
        </w:rPr>
      </w:pPr>
      <w:r w:rsidRPr="00956D4D">
        <w:rPr>
          <w:rFonts w:ascii="Arial Nova" w:eastAsia="Arial Nova" w:hAnsi="Arial Nova" w:cs="Arial Nova"/>
          <w:color w:val="1F3864" w:themeColor="accent1" w:themeShade="80"/>
        </w:rPr>
        <w:t>Established, secured, and nurtured major accounts such as Walmart, Five Below, Whole Foods, Meijers, Albertsons, Target, Ross Stores, Publix, and TJ Maxx.</w:t>
      </w:r>
    </w:p>
    <w:p w14:paraId="67B6E4AF" w14:textId="77777777" w:rsidR="00956D4D" w:rsidRDefault="00956D4D" w:rsidP="00956D4D">
      <w:pPr>
        <w:pStyle w:val="ListParagraph"/>
        <w:numPr>
          <w:ilvl w:val="0"/>
          <w:numId w:val="11"/>
        </w:numPr>
        <w:ind w:right="-446"/>
        <w:rPr>
          <w:rFonts w:ascii="Arial Nova" w:eastAsia="Arial Nova" w:hAnsi="Arial Nova" w:cs="Arial Nova"/>
          <w:color w:val="1F3864" w:themeColor="accent1" w:themeShade="80"/>
        </w:rPr>
      </w:pPr>
      <w:r w:rsidRPr="00956D4D">
        <w:rPr>
          <w:rFonts w:ascii="Arial Nova" w:eastAsia="Arial Nova" w:hAnsi="Arial Nova" w:cs="Arial Nova"/>
          <w:color w:val="1F3864" w:themeColor="accent1" w:themeShade="80"/>
        </w:rPr>
        <w:lastRenderedPageBreak/>
        <w:t>Identified additional growth opportunities within four distribution channels across all 50 contiguous U.S. states and 70 countries, including territory partnerships in North America, South America, the Middle East, and Europe.</w:t>
      </w:r>
    </w:p>
    <w:p w14:paraId="66489582" w14:textId="77777777" w:rsidR="00956D4D" w:rsidRDefault="00956D4D" w:rsidP="00956D4D">
      <w:pPr>
        <w:pStyle w:val="ListParagraph"/>
        <w:numPr>
          <w:ilvl w:val="0"/>
          <w:numId w:val="11"/>
        </w:numPr>
        <w:ind w:right="-446"/>
        <w:rPr>
          <w:rFonts w:ascii="Arial Nova" w:eastAsia="Arial Nova" w:hAnsi="Arial Nova" w:cs="Arial Nova"/>
          <w:color w:val="1F3864" w:themeColor="accent1" w:themeShade="80"/>
        </w:rPr>
      </w:pPr>
      <w:r>
        <w:rPr>
          <w:rFonts w:ascii="Arial Nova" w:eastAsia="Arial Nova" w:hAnsi="Arial Nova" w:cs="Arial Nova"/>
          <w:color w:val="1F3864" w:themeColor="accent1" w:themeShade="80"/>
        </w:rPr>
        <w:t>D</w:t>
      </w:r>
      <w:r w:rsidRPr="00956D4D">
        <w:rPr>
          <w:rFonts w:ascii="Arial Nova" w:eastAsia="Arial Nova" w:hAnsi="Arial Nova" w:cs="Arial Nova"/>
          <w:color w:val="1F3864" w:themeColor="accent1" w:themeShade="80"/>
        </w:rPr>
        <w:t>esigned corporate strategies encompassing market segmentation, pricing strategies, promotions, and distribution to maximize revenue and market share, negotiating and supervising partnership and distribution contracts for organizational benefit.</w:t>
      </w:r>
    </w:p>
    <w:p w14:paraId="2CB0CDCF" w14:textId="77777777" w:rsidR="00956D4D" w:rsidRDefault="00956D4D" w:rsidP="00956D4D">
      <w:pPr>
        <w:pStyle w:val="ListParagraph"/>
        <w:numPr>
          <w:ilvl w:val="0"/>
          <w:numId w:val="11"/>
        </w:numPr>
        <w:ind w:right="-446"/>
        <w:rPr>
          <w:rFonts w:ascii="Arial Nova" w:eastAsia="Arial Nova" w:hAnsi="Arial Nova" w:cs="Arial Nova"/>
          <w:color w:val="1F3864" w:themeColor="accent1" w:themeShade="80"/>
        </w:rPr>
      </w:pPr>
      <w:r w:rsidRPr="00956D4D">
        <w:rPr>
          <w:rFonts w:ascii="Arial Nova" w:eastAsia="Arial Nova" w:hAnsi="Arial Nova" w:cs="Arial Nova"/>
          <w:color w:val="1F3864" w:themeColor="accent1" w:themeShade="80"/>
        </w:rPr>
        <w:t>Utilized sales metrics, budgeting, and forecasting to analyze sales data, track performance metrics, and make data-driven decisions optimizing sales operations and achieving revenue KPIs.</w:t>
      </w:r>
    </w:p>
    <w:p w14:paraId="0E05EC06" w14:textId="77777777" w:rsidR="00956D4D" w:rsidRDefault="00956D4D" w:rsidP="00956D4D">
      <w:pPr>
        <w:pStyle w:val="ListParagraph"/>
        <w:numPr>
          <w:ilvl w:val="0"/>
          <w:numId w:val="11"/>
        </w:numPr>
        <w:ind w:right="-446"/>
        <w:rPr>
          <w:rFonts w:ascii="Arial Nova" w:eastAsia="Arial Nova" w:hAnsi="Arial Nova" w:cs="Arial Nova"/>
          <w:color w:val="1F3864" w:themeColor="accent1" w:themeShade="80"/>
        </w:rPr>
      </w:pPr>
      <w:r w:rsidRPr="00956D4D">
        <w:rPr>
          <w:rFonts w:ascii="Arial Nova" w:eastAsia="Arial Nova" w:hAnsi="Arial Nova" w:cs="Arial Nova"/>
          <w:color w:val="1F3864" w:themeColor="accent1" w:themeShade="80"/>
        </w:rPr>
        <w:t>Leveraged market research, localization strategies, cultural adaptation, awareness of global business practices, and regulatory compliance to capitalize on growth opportunities and drive expansion.</w:t>
      </w:r>
    </w:p>
    <w:p w14:paraId="75D16C8A" w14:textId="77777777" w:rsidR="00956D4D" w:rsidRDefault="00956D4D" w:rsidP="00956D4D">
      <w:pPr>
        <w:pStyle w:val="ListParagraph"/>
        <w:ind w:left="540" w:right="-446"/>
        <w:rPr>
          <w:rFonts w:ascii="Arial Nova" w:eastAsia="Arial Nova" w:hAnsi="Arial Nova" w:cs="Arial Nova"/>
          <w:color w:val="1F3864" w:themeColor="accent1" w:themeShade="80"/>
        </w:rPr>
      </w:pPr>
    </w:p>
    <w:p w14:paraId="343EBB3B" w14:textId="77777777" w:rsidR="00956D4D" w:rsidRDefault="00956D4D" w:rsidP="00956D4D">
      <w:pPr>
        <w:pStyle w:val="ListParagraph"/>
        <w:ind w:left="0" w:right="-446"/>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Collaboration and Customer Experience (CX):</w:t>
      </w:r>
    </w:p>
    <w:p w14:paraId="7B40FEC7" w14:textId="77777777" w:rsidR="00956D4D" w:rsidRDefault="00956D4D" w:rsidP="00956D4D">
      <w:pPr>
        <w:pStyle w:val="ListParagraph"/>
        <w:numPr>
          <w:ilvl w:val="0"/>
          <w:numId w:val="12"/>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Partnered with marketing, product development, and supply chain teams to align sales initiatives with overall business objectives, support new product launches, and drive integrated marketing and sales campaigns.</w:t>
      </w:r>
    </w:p>
    <w:p w14:paraId="591A7212" w14:textId="77777777" w:rsidR="00956D4D" w:rsidRDefault="00956D4D" w:rsidP="00956D4D">
      <w:pPr>
        <w:pStyle w:val="ListParagraph"/>
        <w:numPr>
          <w:ilvl w:val="0"/>
          <w:numId w:val="12"/>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Collaborated with key internal and external stakeholders to achieve organizational goals through strategic sales activities, addressing customer pain points, needs, and expectations.</w:t>
      </w:r>
    </w:p>
    <w:p w14:paraId="39BB2B0E" w14:textId="77777777" w:rsidR="00956D4D" w:rsidRDefault="00956D4D" w:rsidP="00956D4D">
      <w:pPr>
        <w:pStyle w:val="ListParagraph"/>
        <w:numPr>
          <w:ilvl w:val="0"/>
          <w:numId w:val="12"/>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Implemented customer experience (CX) initiatives to enhance customer satisfaction and foster brand loyalty, providing a consistent brand experience and rapidly addressing client concerns.</w:t>
      </w:r>
    </w:p>
    <w:p w14:paraId="51B38A7B" w14:textId="4CECF68C" w:rsidR="00956D4D" w:rsidRPr="00956D4D" w:rsidRDefault="00956D4D" w:rsidP="00956D4D">
      <w:pPr>
        <w:pStyle w:val="ListParagraph"/>
        <w:numPr>
          <w:ilvl w:val="0"/>
          <w:numId w:val="12"/>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Achieved a 20% annual increase in sales year over year (YOY).</w:t>
      </w:r>
    </w:p>
    <w:p w14:paraId="40BC5192" w14:textId="77777777" w:rsidR="00956D4D" w:rsidRDefault="00956D4D" w:rsidP="00956D4D">
      <w:pPr>
        <w:pStyle w:val="ListParagraph"/>
        <w:ind w:left="0" w:right="-446"/>
        <w:rPr>
          <w:rFonts w:ascii="Arial Nova" w:eastAsia="Arial Nova" w:hAnsi="Arial Nova" w:cs="Arial Nova"/>
          <w:color w:val="1F3864" w:themeColor="accent1" w:themeShade="80"/>
        </w:rPr>
      </w:pPr>
    </w:p>
    <w:p w14:paraId="106A2B6F" w14:textId="77777777" w:rsidR="00956D4D" w:rsidRDefault="00956D4D" w:rsidP="00956D4D">
      <w:pPr>
        <w:pStyle w:val="ListParagraph"/>
        <w:ind w:left="0" w:right="-446"/>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Leadership:</w:t>
      </w:r>
    </w:p>
    <w:p w14:paraId="3FB8E016" w14:textId="77777777" w:rsid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Supervised sales operations, managing overall success and efficiency, contributing to the company's realization of more than $20M in annual sales.</w:t>
      </w:r>
    </w:p>
    <w:p w14:paraId="299EDBB9" w14:textId="77777777" w:rsid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Implemented strategic sales initiatives leveraging stellar client service history to drive business growth and brand expansion domestically and internationally.</w:t>
      </w:r>
    </w:p>
    <w:p w14:paraId="0BC4BF94" w14:textId="77777777" w:rsid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Negotiated and secured partnerships for private label brand Color Club for Walmart, generating multimillions of dollars in global sales.</w:t>
      </w:r>
    </w:p>
    <w:p w14:paraId="20F4807F" w14:textId="77777777" w:rsid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Managed a diverse team of 20 high-performing sales, marketing, branding, and eCommerce staff, providing guidance, training, and support to achieve sales targets and promote professional development.</w:t>
      </w:r>
    </w:p>
    <w:p w14:paraId="0F98ED67" w14:textId="77777777" w:rsid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Oversaw an additional 80+ internal and external staff and consultants, managing workflow across cross-functional marketing, eCommerce, inventory control, and shipping teams.</w:t>
      </w:r>
    </w:p>
    <w:p w14:paraId="6111D6C5" w14:textId="77777777" w:rsid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Established improvement plans to drive sales performance, increase productivity, and enhance customer experience (CX).</w:t>
      </w:r>
    </w:p>
    <w:p w14:paraId="4DC1869D" w14:textId="01B392C2" w:rsidR="00956D4D" w:rsidRPr="00956D4D" w:rsidRDefault="00956D4D" w:rsidP="00956D4D">
      <w:pPr>
        <w:pStyle w:val="ListParagraph"/>
        <w:numPr>
          <w:ilvl w:val="0"/>
          <w:numId w:val="13"/>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Documented and reported performance to leadership, partners, and key external stakeholders, ensuring company compliance procedures were upheld by monitoring, identifying, and mitigating risks associated with sales operations.</w:t>
      </w:r>
    </w:p>
    <w:p w14:paraId="516BB281" w14:textId="77777777" w:rsidR="00956D4D" w:rsidRDefault="00956D4D" w:rsidP="00956D4D">
      <w:pPr>
        <w:pStyle w:val="ListParagraph"/>
        <w:ind w:left="0" w:right="-446"/>
        <w:rPr>
          <w:rFonts w:ascii="Arial Nova" w:eastAsia="Arial Nova" w:hAnsi="Arial Nova" w:cs="Arial Nova"/>
          <w:color w:val="1F3864" w:themeColor="accent1" w:themeShade="80"/>
        </w:rPr>
      </w:pPr>
    </w:p>
    <w:p w14:paraId="4C46A0A1" w14:textId="77777777" w:rsidR="00956D4D" w:rsidRDefault="00956D4D" w:rsidP="00956D4D">
      <w:pPr>
        <w:pStyle w:val="ListParagraph"/>
        <w:ind w:left="0" w:right="-446"/>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Communications and Compliance:</w:t>
      </w:r>
    </w:p>
    <w:p w14:paraId="71906D88" w14:textId="77777777" w:rsidR="00956D4D" w:rsidRDefault="00956D4D" w:rsidP="00956D4D">
      <w:pPr>
        <w:pStyle w:val="ListParagraph"/>
        <w:numPr>
          <w:ilvl w:val="0"/>
          <w:numId w:val="14"/>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Ensured sales operations and communications functioned at peak performance levels, reviewing shipments and delivery with supply chain and client services teams to manage client expectations and promptly resolve issues.</w:t>
      </w:r>
    </w:p>
    <w:p w14:paraId="022D7441" w14:textId="77777777" w:rsidR="00956D4D" w:rsidRDefault="00956D4D" w:rsidP="00956D4D">
      <w:pPr>
        <w:pStyle w:val="ListParagraph"/>
        <w:numPr>
          <w:ilvl w:val="0"/>
          <w:numId w:val="14"/>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lastRenderedPageBreak/>
        <w:t>Designed culturally sensitive presentations and engagements based on clients' community and cultural norms.</w:t>
      </w:r>
    </w:p>
    <w:p w14:paraId="53593E91" w14:textId="24D183A2" w:rsidR="00956D4D" w:rsidRPr="00956D4D" w:rsidRDefault="00956D4D" w:rsidP="00956D4D">
      <w:pPr>
        <w:pStyle w:val="ListParagraph"/>
        <w:numPr>
          <w:ilvl w:val="0"/>
          <w:numId w:val="14"/>
        </w:numPr>
        <w:ind w:right="-446"/>
        <w:rPr>
          <w:rFonts w:ascii="Arial Nova" w:eastAsia="Arial Nova" w:hAnsi="Arial Nova" w:cs="Arial Nova"/>
          <w:b/>
          <w:bCs/>
          <w:color w:val="1F3864" w:themeColor="accent1" w:themeShade="80"/>
        </w:rPr>
      </w:pPr>
      <w:r w:rsidRPr="00695783">
        <w:rPr>
          <w:rFonts w:ascii="Arial Nova" w:eastAsia="Arial Nova" w:hAnsi="Arial Nova" w:cs="Arial Nova"/>
          <w:color w:val="1F3864" w:themeColor="accent1" w:themeShade="80"/>
        </w:rPr>
        <w:t>A</w:t>
      </w:r>
      <w:r w:rsidRPr="00956D4D">
        <w:rPr>
          <w:rFonts w:ascii="Arial Nova" w:eastAsia="Arial Nova" w:hAnsi="Arial Nova" w:cs="Arial Nova"/>
          <w:color w:val="1F3864" w:themeColor="accent1" w:themeShade="80"/>
        </w:rPr>
        <w:t>dhered to U.S. and international market regulations related to product development, sales, labeling, advertising, and distribution.</w:t>
      </w:r>
    </w:p>
    <w:p w14:paraId="4A874D69" w14:textId="77777777" w:rsidR="00956D4D" w:rsidRDefault="00956D4D" w:rsidP="00956D4D">
      <w:pPr>
        <w:pStyle w:val="ListParagraph"/>
        <w:ind w:left="0" w:right="-446"/>
        <w:rPr>
          <w:rFonts w:ascii="Arial Nova" w:eastAsia="Arial Nova" w:hAnsi="Arial Nova" w:cs="Arial Nova"/>
          <w:color w:val="1F3864" w:themeColor="accent1" w:themeShade="80"/>
        </w:rPr>
      </w:pPr>
    </w:p>
    <w:p w14:paraId="10DE0C88" w14:textId="77777777" w:rsidR="00695783" w:rsidRDefault="00956D4D" w:rsidP="00956D4D">
      <w:pPr>
        <w:pStyle w:val="ListParagraph"/>
        <w:ind w:left="0" w:right="-446"/>
        <w:rPr>
          <w:rFonts w:ascii="Arial Nova" w:eastAsia="Arial Nova" w:hAnsi="Arial Nova" w:cs="Arial Nova"/>
          <w:b/>
          <w:bCs/>
          <w:color w:val="1F3864" w:themeColor="accent1" w:themeShade="80"/>
        </w:rPr>
      </w:pPr>
      <w:r w:rsidRPr="00956D4D">
        <w:rPr>
          <w:rFonts w:ascii="Arial Nova" w:eastAsia="Arial Nova" w:hAnsi="Arial Nova" w:cs="Arial Nova"/>
          <w:b/>
          <w:bCs/>
          <w:color w:val="1F3864" w:themeColor="accent1" w:themeShade="80"/>
        </w:rPr>
        <w:t>Staff Oversight, Training, and Development:</w:t>
      </w:r>
    </w:p>
    <w:p w14:paraId="4F9DD34B" w14:textId="77777777" w:rsidR="00695783" w:rsidRDefault="00956D4D" w:rsidP="00695783">
      <w:pPr>
        <w:pStyle w:val="ListParagraph"/>
        <w:numPr>
          <w:ilvl w:val="0"/>
          <w:numId w:val="15"/>
        </w:numPr>
        <w:ind w:right="-446"/>
        <w:rPr>
          <w:rFonts w:ascii="Arial Nova" w:eastAsia="Arial Nova" w:hAnsi="Arial Nova" w:cs="Arial Nova"/>
          <w:b/>
          <w:bCs/>
          <w:color w:val="1F3864" w:themeColor="accent1" w:themeShade="80"/>
        </w:rPr>
      </w:pPr>
      <w:r w:rsidRPr="00956D4D">
        <w:rPr>
          <w:rFonts w:ascii="Arial Nova" w:eastAsia="Arial Nova" w:hAnsi="Arial Nova" w:cs="Arial Nova"/>
          <w:color w:val="1F3864" w:themeColor="accent1" w:themeShade="80"/>
        </w:rPr>
        <w:t>Executed recruitment and retention, onboarding/offboarding, and training initiatives for high-performing sales, marketing, and branding teams.</w:t>
      </w:r>
    </w:p>
    <w:p w14:paraId="24D2C68F" w14:textId="77777777" w:rsidR="00695783" w:rsidRDefault="00956D4D" w:rsidP="00695783">
      <w:pPr>
        <w:pStyle w:val="ListParagraph"/>
        <w:numPr>
          <w:ilvl w:val="0"/>
          <w:numId w:val="15"/>
        </w:numPr>
        <w:ind w:right="-446"/>
        <w:rPr>
          <w:rFonts w:ascii="Arial Nova" w:eastAsia="Arial Nova" w:hAnsi="Arial Nova" w:cs="Arial Nova"/>
          <w:b/>
          <w:bCs/>
          <w:color w:val="1F3864" w:themeColor="accent1" w:themeShade="80"/>
        </w:rPr>
      </w:pPr>
      <w:r w:rsidRPr="00695783">
        <w:rPr>
          <w:rFonts w:ascii="Arial Nova" w:eastAsia="Arial Nova" w:hAnsi="Arial Nova" w:cs="Arial Nova"/>
          <w:color w:val="1F3864" w:themeColor="accent1" w:themeShade="80"/>
        </w:rPr>
        <w:t>Fostered a positive work environment, providing leadership and guidance to achieve predetermined key performance indicators (KPIs).</w:t>
      </w:r>
    </w:p>
    <w:p w14:paraId="158C0207" w14:textId="1005271B" w:rsidR="00DC2ED0" w:rsidRPr="00695783" w:rsidRDefault="00956D4D" w:rsidP="00695783">
      <w:pPr>
        <w:pStyle w:val="ListParagraph"/>
        <w:numPr>
          <w:ilvl w:val="0"/>
          <w:numId w:val="15"/>
        </w:numPr>
        <w:ind w:right="-446"/>
        <w:rPr>
          <w:rFonts w:ascii="Arial Nova" w:eastAsia="Arial Nova" w:hAnsi="Arial Nova" w:cs="Arial Nova"/>
          <w:b/>
          <w:bCs/>
          <w:color w:val="1F3864" w:themeColor="accent1" w:themeShade="80"/>
        </w:rPr>
      </w:pPr>
      <w:r w:rsidRPr="00695783">
        <w:rPr>
          <w:rFonts w:ascii="Arial Nova" w:eastAsia="Arial Nova" w:hAnsi="Arial Nova" w:cs="Arial Nova"/>
          <w:color w:val="1F3864" w:themeColor="accent1" w:themeShade="80"/>
        </w:rPr>
        <w:t>Established performance expectations and provided regular feedback to teams and other direct reports, instituting corrective measures when needed</w:t>
      </w:r>
      <w:r w:rsidR="00FD4993" w:rsidRPr="00695783">
        <w:rPr>
          <w:rFonts w:ascii="Arial Nova" w:eastAsia="Arial Nova" w:hAnsi="Arial Nova" w:cs="Arial Nova"/>
          <w:color w:val="1F3864" w:themeColor="accent1" w:themeShade="80"/>
        </w:rPr>
        <w:t>.</w:t>
      </w:r>
    </w:p>
    <w:p w14:paraId="0000001E" w14:textId="77777777" w:rsidR="005C3FD8" w:rsidRDefault="005C3FD8">
      <w:pPr>
        <w:spacing w:after="0" w:line="276" w:lineRule="auto"/>
        <w:ind w:right="-450"/>
        <w:rPr>
          <w:rFonts w:ascii="Arial Nova" w:eastAsia="Arial Nova" w:hAnsi="Arial Nova" w:cs="Arial Nova"/>
        </w:rPr>
      </w:pPr>
    </w:p>
    <w:p w14:paraId="0CB56F01" w14:textId="77777777" w:rsidR="002A1008" w:rsidRPr="0055730D" w:rsidRDefault="002A1008" w:rsidP="002A1008">
      <w:pPr>
        <w:shd w:val="clear" w:color="auto" w:fill="1F4E79"/>
        <w:spacing w:after="0" w:line="240" w:lineRule="auto"/>
        <w:ind w:left="-360" w:right="-450"/>
        <w:jc w:val="center"/>
        <w:rPr>
          <w:rFonts w:ascii="Arial Nova" w:eastAsia="Arial Nova" w:hAnsi="Arial Nova" w:cs="Arial Nova"/>
          <w:b/>
          <w:color w:val="FFFFFF"/>
          <w:sz w:val="16"/>
          <w:szCs w:val="16"/>
        </w:rPr>
      </w:pPr>
    </w:p>
    <w:p w14:paraId="27703994" w14:textId="1C7E4340" w:rsidR="002A1008" w:rsidRDefault="00695783" w:rsidP="002A1008">
      <w:pPr>
        <w:shd w:val="clear" w:color="auto" w:fill="1F4E79"/>
        <w:spacing w:after="0" w:line="240" w:lineRule="auto"/>
        <w:ind w:left="-360" w:right="-450"/>
        <w:jc w:val="center"/>
        <w:rPr>
          <w:rFonts w:ascii="Arial Nova" w:eastAsia="Arial Nova" w:hAnsi="Arial Nova" w:cs="Arial Nova"/>
          <w:b/>
          <w:color w:val="F2F2F2" w:themeColor="background1" w:themeShade="F2"/>
          <w:sz w:val="28"/>
          <w:szCs w:val="28"/>
        </w:rPr>
      </w:pPr>
      <w:bookmarkStart w:id="0" w:name="_Hlk161317310"/>
      <w:r>
        <w:rPr>
          <w:rFonts w:ascii="Arial Nova" w:eastAsia="Arial Nova" w:hAnsi="Arial Nova" w:cs="Arial Nova"/>
          <w:b/>
          <w:color w:val="F2F2F2" w:themeColor="background1" w:themeShade="F2"/>
          <w:sz w:val="28"/>
          <w:szCs w:val="28"/>
        </w:rPr>
        <w:t>KEY SKILLS</w:t>
      </w:r>
    </w:p>
    <w:bookmarkEnd w:id="0"/>
    <w:p w14:paraId="175DAFCB" w14:textId="77777777" w:rsidR="002A1008" w:rsidRPr="008B6D34" w:rsidRDefault="002A1008" w:rsidP="002A1008">
      <w:pPr>
        <w:shd w:val="clear" w:color="auto" w:fill="1F4E79"/>
        <w:spacing w:after="0" w:line="240" w:lineRule="auto"/>
        <w:ind w:left="-360" w:right="-450"/>
        <w:jc w:val="center"/>
        <w:rPr>
          <w:rFonts w:ascii="Arial Nova" w:eastAsia="Arial Nova" w:hAnsi="Arial Nova" w:cs="Arial Nova"/>
          <w:b/>
          <w:color w:val="F2F2F2" w:themeColor="background1" w:themeShade="F2"/>
          <w:sz w:val="16"/>
          <w:szCs w:val="16"/>
        </w:rPr>
      </w:pPr>
    </w:p>
    <w:p w14:paraId="002DCE19" w14:textId="77777777" w:rsidR="002A1008" w:rsidRDefault="002A1008" w:rsidP="002A1008">
      <w:pPr>
        <w:spacing w:after="0" w:line="276" w:lineRule="auto"/>
        <w:ind w:right="-450"/>
        <w:rPr>
          <w:rFonts w:ascii="Arial Nova" w:eastAsia="Arial Nova" w:hAnsi="Arial Nova" w:cs="Arial Nova"/>
        </w:rPr>
      </w:pPr>
    </w:p>
    <w:p w14:paraId="0A226FF6" w14:textId="662CC36A" w:rsidR="002A1008" w:rsidRPr="001F2995" w:rsidRDefault="002A1008" w:rsidP="001F2995">
      <w:pPr>
        <w:ind w:left="-360"/>
        <w:jc w:val="both"/>
        <w:rPr>
          <w:rFonts w:ascii="Arial" w:eastAsia="Arial" w:hAnsi="Arial" w:cs="Arial"/>
          <w:color w:val="1F3864" w:themeColor="accent1" w:themeShade="80"/>
        </w:rPr>
      </w:pPr>
      <w:r w:rsidRPr="0093071B">
        <w:rPr>
          <w:rFonts w:ascii="Arial" w:eastAsia="Arial" w:hAnsi="Arial" w:cs="Arial"/>
          <w:color w:val="1F3864" w:themeColor="accent1" w:themeShade="80"/>
        </w:rPr>
        <w:t xml:space="preserve">O/S: Mac, Windows • MS Office: Word, Excel, PowerPoint, </w:t>
      </w:r>
      <w:r w:rsidR="00B63D99" w:rsidRPr="0093071B">
        <w:rPr>
          <w:rFonts w:ascii="Arial" w:eastAsia="Arial" w:hAnsi="Arial" w:cs="Arial"/>
          <w:color w:val="1F3864" w:themeColor="accent1" w:themeShade="80"/>
        </w:rPr>
        <w:t xml:space="preserve">Access </w:t>
      </w:r>
      <w:r w:rsidRPr="0093071B">
        <w:rPr>
          <w:rFonts w:ascii="Arial" w:eastAsia="Arial" w:hAnsi="Arial" w:cs="Arial"/>
          <w:color w:val="1F3864" w:themeColor="accent1" w:themeShade="80"/>
        </w:rPr>
        <w:t xml:space="preserve">Outlook, Office 365 • Google Tools: Gmail, Drive, Docs, </w:t>
      </w:r>
      <w:r w:rsidR="00B63D99" w:rsidRPr="0093071B">
        <w:rPr>
          <w:rFonts w:ascii="Arial" w:eastAsia="Arial" w:hAnsi="Arial" w:cs="Arial"/>
          <w:color w:val="1F3864" w:themeColor="accent1" w:themeShade="80"/>
        </w:rPr>
        <w:t xml:space="preserve">Forms, </w:t>
      </w:r>
      <w:r w:rsidR="00EB3B60">
        <w:rPr>
          <w:rFonts w:ascii="Arial" w:eastAsia="Arial" w:hAnsi="Arial" w:cs="Arial"/>
          <w:color w:val="1F3864" w:themeColor="accent1" w:themeShade="80"/>
        </w:rPr>
        <w:t>Slides</w:t>
      </w:r>
      <w:r w:rsidRPr="0093071B">
        <w:rPr>
          <w:rFonts w:ascii="Arial" w:eastAsia="Arial" w:hAnsi="Arial" w:cs="Arial"/>
          <w:color w:val="1F3864" w:themeColor="accent1" w:themeShade="80"/>
        </w:rPr>
        <w:t>, Sheets • Team Collaboration: Zoom, MS Teams •</w:t>
      </w:r>
      <w:r w:rsidR="00EB3B60" w:rsidRPr="0093071B">
        <w:rPr>
          <w:rFonts w:ascii="Arial" w:eastAsia="Arial" w:hAnsi="Arial" w:cs="Arial"/>
          <w:color w:val="1F3864" w:themeColor="accent1" w:themeShade="80"/>
        </w:rPr>
        <w:t xml:space="preserve"> </w:t>
      </w:r>
      <w:r w:rsidR="0093071B" w:rsidRPr="0093071B">
        <w:rPr>
          <w:rFonts w:ascii="Arial" w:eastAsia="Arial" w:hAnsi="Arial" w:cs="Arial"/>
          <w:color w:val="1F3864" w:themeColor="accent1" w:themeShade="80"/>
        </w:rPr>
        <w:t xml:space="preserve">File Sharing:  Google, OneDrive • </w:t>
      </w:r>
      <w:r w:rsidRPr="0093071B">
        <w:rPr>
          <w:rFonts w:ascii="Arial" w:eastAsia="Arial" w:hAnsi="Arial" w:cs="Arial"/>
          <w:color w:val="1F3864" w:themeColor="accent1" w:themeShade="80"/>
        </w:rPr>
        <w:t xml:space="preserve">AI Tools: ChatGPT • </w:t>
      </w:r>
      <w:r w:rsidR="00EB3B60">
        <w:rPr>
          <w:rFonts w:ascii="Arial" w:eastAsia="Arial" w:hAnsi="Arial" w:cs="Arial"/>
          <w:color w:val="1F3864" w:themeColor="accent1" w:themeShade="80"/>
        </w:rPr>
        <w:t>Networking</w:t>
      </w:r>
      <w:r w:rsidRPr="0093071B">
        <w:rPr>
          <w:rFonts w:ascii="Arial" w:eastAsia="Arial" w:hAnsi="Arial" w:cs="Arial"/>
          <w:color w:val="1F3864" w:themeColor="accent1" w:themeShade="80"/>
        </w:rPr>
        <w:t xml:space="preserve"> Tools: LinkedIn, Facebook, Instagram</w:t>
      </w:r>
      <w:r w:rsidR="0093071B" w:rsidRPr="0093071B">
        <w:rPr>
          <w:rFonts w:ascii="Arial" w:eastAsia="Arial" w:hAnsi="Arial" w:cs="Arial"/>
          <w:color w:val="1F3864" w:themeColor="accent1" w:themeShade="80"/>
        </w:rPr>
        <w:t xml:space="preserve">, Twitter, YouTube, </w:t>
      </w:r>
      <w:r w:rsidR="00EB3B60" w:rsidRPr="0093071B">
        <w:rPr>
          <w:rFonts w:ascii="Arial" w:eastAsia="Arial" w:hAnsi="Arial" w:cs="Arial"/>
          <w:color w:val="1F3864" w:themeColor="accent1" w:themeShade="80"/>
        </w:rPr>
        <w:t>TikTok</w:t>
      </w:r>
      <w:r w:rsidR="0093071B" w:rsidRPr="0093071B">
        <w:rPr>
          <w:rFonts w:ascii="Arial" w:eastAsia="Arial" w:hAnsi="Arial" w:cs="Arial"/>
          <w:color w:val="1F3864" w:themeColor="accent1" w:themeShade="80"/>
        </w:rPr>
        <w:t>, Pinterest</w:t>
      </w:r>
      <w:r w:rsidR="00EB3B60">
        <w:rPr>
          <w:rFonts w:ascii="Arial" w:eastAsia="Arial" w:hAnsi="Arial" w:cs="Arial"/>
          <w:color w:val="1F3864" w:themeColor="accent1" w:themeShade="80"/>
        </w:rPr>
        <w:t xml:space="preserve"> </w:t>
      </w:r>
      <w:r w:rsidR="0093071B" w:rsidRPr="0093071B">
        <w:rPr>
          <w:rFonts w:ascii="Arial" w:eastAsia="Arial" w:hAnsi="Arial" w:cs="Arial"/>
          <w:color w:val="1F3864" w:themeColor="accent1" w:themeShade="80"/>
        </w:rPr>
        <w:t xml:space="preserve">• </w:t>
      </w:r>
      <w:r w:rsidR="00EB3B60">
        <w:rPr>
          <w:rFonts w:ascii="Arial" w:eastAsia="Arial" w:hAnsi="Arial" w:cs="Arial"/>
          <w:color w:val="1F3864" w:themeColor="accent1" w:themeShade="80"/>
        </w:rPr>
        <w:t>eCommerce</w:t>
      </w:r>
      <w:r w:rsidR="0093071B" w:rsidRPr="0093071B">
        <w:rPr>
          <w:rFonts w:ascii="Arial" w:eastAsia="Arial" w:hAnsi="Arial" w:cs="Arial"/>
          <w:color w:val="1F3864" w:themeColor="accent1" w:themeShade="80"/>
        </w:rPr>
        <w:t xml:space="preserve"> Tools: </w:t>
      </w:r>
      <w:r w:rsidR="00EB3B60">
        <w:rPr>
          <w:rFonts w:ascii="Arial" w:eastAsia="Arial" w:hAnsi="Arial" w:cs="Arial"/>
          <w:color w:val="1F3864" w:themeColor="accent1" w:themeShade="80"/>
        </w:rPr>
        <w:t>Shopify</w:t>
      </w:r>
      <w:r w:rsidR="001F2995">
        <w:rPr>
          <w:rFonts w:ascii="Arial" w:eastAsia="Arial" w:hAnsi="Arial" w:cs="Arial"/>
          <w:color w:val="1F3864" w:themeColor="accent1" w:themeShade="80"/>
        </w:rPr>
        <w:t xml:space="preserve">, </w:t>
      </w:r>
      <w:r w:rsidR="001F2995" w:rsidRPr="001F2995">
        <w:rPr>
          <w:rFonts w:ascii="Arial" w:eastAsia="Arial" w:hAnsi="Arial" w:cs="Arial"/>
          <w:color w:val="1F3864" w:themeColor="accent1" w:themeShade="80"/>
        </w:rPr>
        <w:t>Squarespace</w:t>
      </w:r>
      <w:r w:rsidR="001F2995">
        <w:rPr>
          <w:rFonts w:ascii="Arial" w:eastAsia="Arial" w:hAnsi="Arial" w:cs="Arial"/>
          <w:color w:val="1F3864" w:themeColor="accent1" w:themeShade="80"/>
        </w:rPr>
        <w:t>, Wix</w:t>
      </w:r>
      <w:r w:rsidR="0093071B" w:rsidRPr="0093071B">
        <w:rPr>
          <w:rFonts w:ascii="Arial" w:eastAsia="Arial" w:hAnsi="Arial" w:cs="Arial"/>
          <w:color w:val="1F3864" w:themeColor="accent1" w:themeShade="80"/>
        </w:rPr>
        <w:t xml:space="preserve"> </w:t>
      </w:r>
      <w:r w:rsidR="00CD7EEA" w:rsidRPr="0093071B">
        <w:rPr>
          <w:rFonts w:ascii="Arial" w:eastAsia="Arial" w:hAnsi="Arial" w:cs="Arial"/>
          <w:color w:val="1F3864" w:themeColor="accent1" w:themeShade="80"/>
        </w:rPr>
        <w:t>•</w:t>
      </w:r>
      <w:r w:rsidR="00CD7EEA">
        <w:rPr>
          <w:rFonts w:ascii="Arial" w:eastAsia="Arial" w:hAnsi="Arial" w:cs="Arial"/>
          <w:color w:val="1F3864" w:themeColor="accent1" w:themeShade="80"/>
        </w:rPr>
        <w:t xml:space="preserve"> </w:t>
      </w:r>
      <w:r w:rsidR="00CD7EEA">
        <w:rPr>
          <w:rFonts w:ascii="Arial Nova" w:eastAsia="Arial Nova" w:hAnsi="Arial Nova" w:cs="Arial Nova"/>
          <w:color w:val="1F3864" w:themeColor="accent1" w:themeShade="80"/>
        </w:rPr>
        <w:t>Payment Processing: PayPal</w:t>
      </w:r>
      <w:r w:rsidR="001F2995">
        <w:rPr>
          <w:rFonts w:ascii="Arial Nova" w:eastAsia="Arial Nova" w:hAnsi="Arial Nova" w:cs="Arial Nova"/>
          <w:color w:val="1F3864" w:themeColor="accent1" w:themeShade="80"/>
        </w:rPr>
        <w:t xml:space="preserve">, </w:t>
      </w:r>
      <w:r w:rsidR="001F2995" w:rsidRPr="001F2995">
        <w:rPr>
          <w:rFonts w:ascii="Arial Nova" w:eastAsia="Arial Nova" w:hAnsi="Arial Nova" w:cs="Arial Nova"/>
          <w:color w:val="1F3864" w:themeColor="accent1" w:themeShade="80"/>
        </w:rPr>
        <w:t>Stripe</w:t>
      </w:r>
      <w:r w:rsidR="001F2995">
        <w:rPr>
          <w:rFonts w:ascii="Arial Nova" w:eastAsia="Arial Nova" w:hAnsi="Arial Nova" w:cs="Arial Nova"/>
          <w:color w:val="1F3864" w:themeColor="accent1" w:themeShade="80"/>
        </w:rPr>
        <w:t xml:space="preserve">, </w:t>
      </w:r>
      <w:r w:rsidR="001F2995" w:rsidRPr="001F2995">
        <w:rPr>
          <w:rFonts w:ascii="Arial Nova" w:eastAsia="Arial Nova" w:hAnsi="Arial Nova" w:cs="Arial Nova"/>
          <w:color w:val="1F3864" w:themeColor="accent1" w:themeShade="80"/>
        </w:rPr>
        <w:t>Square</w:t>
      </w:r>
      <w:r w:rsidR="001F2995">
        <w:rPr>
          <w:rFonts w:ascii="Arial Nova" w:eastAsia="Arial Nova" w:hAnsi="Arial Nova" w:cs="Arial Nova"/>
          <w:color w:val="1F3864" w:themeColor="accent1" w:themeShade="80"/>
        </w:rPr>
        <w:t xml:space="preserve">, </w:t>
      </w:r>
      <w:r w:rsidR="001F2995" w:rsidRPr="001F2995">
        <w:rPr>
          <w:rFonts w:ascii="Arial Nova" w:eastAsia="Arial Nova" w:hAnsi="Arial Nova" w:cs="Arial Nova"/>
          <w:color w:val="1F3864" w:themeColor="accent1" w:themeShade="80"/>
        </w:rPr>
        <w:t>Authorize.Net</w:t>
      </w:r>
      <w:r w:rsidR="001F2995">
        <w:rPr>
          <w:rFonts w:ascii="Arial Nova" w:eastAsia="Arial Nova" w:hAnsi="Arial Nova" w:cs="Arial Nova"/>
          <w:color w:val="1F3864" w:themeColor="accent1" w:themeShade="80"/>
        </w:rPr>
        <w:t xml:space="preserve">, </w:t>
      </w:r>
      <w:r w:rsidR="001F2995" w:rsidRPr="001F2995">
        <w:rPr>
          <w:rFonts w:ascii="Arial Nova" w:eastAsia="Arial Nova" w:hAnsi="Arial Nova" w:cs="Arial Nova"/>
          <w:color w:val="1F3864" w:themeColor="accent1" w:themeShade="80"/>
        </w:rPr>
        <w:t>Braintree</w:t>
      </w:r>
      <w:r w:rsidR="001F2995">
        <w:rPr>
          <w:rFonts w:ascii="Arial Nova" w:eastAsia="Arial Nova" w:hAnsi="Arial Nova" w:cs="Arial Nova"/>
          <w:color w:val="1F3864" w:themeColor="accent1" w:themeShade="80"/>
        </w:rPr>
        <w:t xml:space="preserve">, </w:t>
      </w:r>
      <w:r w:rsidR="001F2995" w:rsidRPr="001F2995">
        <w:rPr>
          <w:rFonts w:ascii="Arial Nova" w:eastAsia="Arial Nova" w:hAnsi="Arial Nova" w:cs="Arial Nova"/>
          <w:color w:val="1F3864" w:themeColor="accent1" w:themeShade="80"/>
        </w:rPr>
        <w:t>2Checkout</w:t>
      </w:r>
      <w:r w:rsidR="00CD7EEA">
        <w:rPr>
          <w:rFonts w:ascii="Arial Nova" w:eastAsia="Arial Nova" w:hAnsi="Arial Nova" w:cs="Arial Nova"/>
          <w:color w:val="1F3864" w:themeColor="accent1" w:themeShade="80"/>
        </w:rPr>
        <w:t xml:space="preserve"> </w:t>
      </w:r>
      <w:r w:rsidR="001F2995" w:rsidRPr="0093071B">
        <w:rPr>
          <w:rFonts w:ascii="Arial" w:eastAsia="Arial" w:hAnsi="Arial" w:cs="Arial"/>
          <w:color w:val="1F3864" w:themeColor="accent1" w:themeShade="80"/>
        </w:rPr>
        <w:t>•</w:t>
      </w:r>
      <w:r w:rsidR="001F2995">
        <w:rPr>
          <w:rFonts w:ascii="Arial" w:eastAsia="Arial" w:hAnsi="Arial" w:cs="Arial"/>
          <w:color w:val="1F3864" w:themeColor="accent1" w:themeShade="80"/>
        </w:rPr>
        <w:t xml:space="preserve"> </w:t>
      </w:r>
      <w:r w:rsidR="00EB3B60">
        <w:rPr>
          <w:rFonts w:ascii="Arial" w:eastAsia="Arial" w:hAnsi="Arial" w:cs="Arial"/>
          <w:color w:val="1F3864" w:themeColor="accent1" w:themeShade="80"/>
        </w:rPr>
        <w:t>C</w:t>
      </w:r>
      <w:r w:rsidR="00EB3B60" w:rsidRPr="0093071B">
        <w:rPr>
          <w:rFonts w:ascii="Arial" w:eastAsia="Arial" w:hAnsi="Arial" w:cs="Arial"/>
          <w:color w:val="1F3864" w:themeColor="accent1" w:themeShade="80"/>
        </w:rPr>
        <w:t xml:space="preserve">ontent </w:t>
      </w:r>
      <w:r w:rsidR="00EB3B60">
        <w:rPr>
          <w:rFonts w:ascii="Arial" w:eastAsia="Arial" w:hAnsi="Arial" w:cs="Arial"/>
          <w:color w:val="1F3864" w:themeColor="accent1" w:themeShade="80"/>
        </w:rPr>
        <w:t>M</w:t>
      </w:r>
      <w:r w:rsidR="00EB3B60" w:rsidRPr="0093071B">
        <w:rPr>
          <w:rFonts w:ascii="Arial" w:eastAsia="Arial" w:hAnsi="Arial" w:cs="Arial"/>
          <w:color w:val="1F3864" w:themeColor="accent1" w:themeShade="80"/>
        </w:rPr>
        <w:t>anagement</w:t>
      </w:r>
      <w:r w:rsidR="00EB3B60">
        <w:rPr>
          <w:rFonts w:ascii="Arial" w:eastAsia="Arial" w:hAnsi="Arial" w:cs="Arial"/>
          <w:color w:val="1F3864" w:themeColor="accent1" w:themeShade="80"/>
        </w:rPr>
        <w:t>:</w:t>
      </w:r>
      <w:r w:rsidR="00EB3B60" w:rsidRPr="0093071B">
        <w:rPr>
          <w:rFonts w:ascii="Arial" w:eastAsia="Arial" w:hAnsi="Arial" w:cs="Arial"/>
          <w:color w:val="1F3864" w:themeColor="accent1" w:themeShade="80"/>
        </w:rPr>
        <w:t xml:space="preserve"> WordPress</w:t>
      </w:r>
      <w:r w:rsidR="001F2995">
        <w:rPr>
          <w:rFonts w:ascii="Arial" w:eastAsia="Arial" w:hAnsi="Arial" w:cs="Arial"/>
          <w:color w:val="1F3864" w:themeColor="accent1" w:themeShade="80"/>
        </w:rPr>
        <w:t xml:space="preserve"> </w:t>
      </w:r>
      <w:r w:rsidR="001F2995" w:rsidRPr="0093071B">
        <w:rPr>
          <w:rFonts w:ascii="Arial" w:eastAsia="Arial" w:hAnsi="Arial" w:cs="Arial"/>
          <w:color w:val="1F3864" w:themeColor="accent1" w:themeShade="80"/>
        </w:rPr>
        <w:t>•</w:t>
      </w:r>
      <w:r w:rsidR="001F2995">
        <w:rPr>
          <w:rFonts w:ascii="Arial" w:eastAsia="Arial" w:hAnsi="Arial" w:cs="Arial"/>
          <w:color w:val="1F3864" w:themeColor="accent1" w:themeShade="80"/>
        </w:rPr>
        <w:t xml:space="preserve"> </w:t>
      </w:r>
      <w:r w:rsidR="00EB3B60">
        <w:rPr>
          <w:rFonts w:ascii="Arial" w:eastAsia="Arial" w:hAnsi="Arial" w:cs="Arial"/>
          <w:color w:val="1F3864" w:themeColor="accent1" w:themeShade="80"/>
        </w:rPr>
        <w:t xml:space="preserve">Email Marketing Tools: </w:t>
      </w:r>
      <w:r w:rsidR="0093071B" w:rsidRPr="0093071B">
        <w:rPr>
          <w:rFonts w:ascii="Arial" w:eastAsia="Arial" w:hAnsi="Arial" w:cs="Arial"/>
          <w:color w:val="1F3864" w:themeColor="accent1" w:themeShade="80"/>
        </w:rPr>
        <w:t>MailChimp</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Klaviyo</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Constant Contact</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Sendinblue</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Drip</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Campaign Monitor</w:t>
      </w:r>
      <w:r w:rsidR="0093071B" w:rsidRPr="0093071B">
        <w:rPr>
          <w:rFonts w:ascii="Arial" w:eastAsia="Arial" w:hAnsi="Arial" w:cs="Arial"/>
          <w:color w:val="1F3864" w:themeColor="accent1" w:themeShade="80"/>
        </w:rPr>
        <w:t xml:space="preserve"> </w:t>
      </w:r>
      <w:r w:rsidR="00EB3B60" w:rsidRPr="0093071B">
        <w:rPr>
          <w:rFonts w:ascii="Arial" w:eastAsia="Arial" w:hAnsi="Arial" w:cs="Arial"/>
          <w:color w:val="1F3864" w:themeColor="accent1" w:themeShade="80"/>
        </w:rPr>
        <w:t xml:space="preserve">• </w:t>
      </w:r>
      <w:r w:rsidR="00EB3B60">
        <w:rPr>
          <w:rFonts w:ascii="Arial" w:eastAsia="Arial" w:hAnsi="Arial" w:cs="Arial"/>
          <w:color w:val="1F3864" w:themeColor="accent1" w:themeShade="80"/>
        </w:rPr>
        <w:t xml:space="preserve">Analytics &amp; Reporting Tools: </w:t>
      </w:r>
      <w:r w:rsidR="0093071B" w:rsidRPr="0093071B">
        <w:rPr>
          <w:rFonts w:ascii="Arial" w:eastAsia="Arial" w:hAnsi="Arial" w:cs="Arial"/>
          <w:color w:val="1F3864" w:themeColor="accent1" w:themeShade="80"/>
        </w:rPr>
        <w:t>Google Analytics</w:t>
      </w:r>
      <w:r w:rsidR="00054356">
        <w:rPr>
          <w:rFonts w:ascii="Arial" w:eastAsia="Arial" w:hAnsi="Arial" w:cs="Arial"/>
          <w:color w:val="1F3864" w:themeColor="accent1" w:themeShade="80"/>
        </w:rPr>
        <w:t>,</w:t>
      </w:r>
      <w:r w:rsidR="00EB3B60">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Hotjar</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Kissmetrics</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Mixpanel</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Crazy Egg</w:t>
      </w:r>
      <w:r w:rsidR="00054356">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Adobe Analytics</w:t>
      </w:r>
      <w:r w:rsidR="00054356">
        <w:rPr>
          <w:rFonts w:ascii="Arial" w:eastAsia="Arial" w:hAnsi="Arial" w:cs="Arial"/>
          <w:color w:val="1F3864" w:themeColor="accent1" w:themeShade="80"/>
        </w:rPr>
        <w:t xml:space="preserve"> </w:t>
      </w:r>
      <w:r w:rsidR="00EB3B60" w:rsidRPr="0093071B">
        <w:rPr>
          <w:rFonts w:ascii="Arial" w:eastAsia="Arial" w:hAnsi="Arial" w:cs="Arial"/>
          <w:color w:val="1F3864" w:themeColor="accent1" w:themeShade="80"/>
        </w:rPr>
        <w:t>•</w:t>
      </w:r>
      <w:r w:rsidR="00EB3B60">
        <w:rPr>
          <w:rFonts w:ascii="Arial" w:eastAsia="Arial" w:hAnsi="Arial" w:cs="Arial"/>
          <w:color w:val="1F3864" w:themeColor="accent1" w:themeShade="80"/>
        </w:rPr>
        <w:t xml:space="preserve"> </w:t>
      </w:r>
      <w:r w:rsidR="00054356" w:rsidRPr="00054356">
        <w:rPr>
          <w:rFonts w:ascii="Arial" w:eastAsia="Arial" w:hAnsi="Arial" w:cs="Arial"/>
          <w:color w:val="1F3864" w:themeColor="accent1" w:themeShade="80"/>
        </w:rPr>
        <w:t xml:space="preserve">CRM: HubSpot CRM, Salesforce, Zoho CRM, Pipedrive, Freshsales, Agile CRM </w:t>
      </w:r>
      <w:r w:rsidR="00054356" w:rsidRPr="0093071B">
        <w:rPr>
          <w:rFonts w:ascii="Arial" w:eastAsia="Arial" w:hAnsi="Arial" w:cs="Arial"/>
          <w:color w:val="1F3864" w:themeColor="accent1" w:themeShade="80"/>
        </w:rPr>
        <w:t>•</w:t>
      </w:r>
      <w:r w:rsidR="00054356">
        <w:rPr>
          <w:rFonts w:ascii="Arial" w:eastAsia="Arial" w:hAnsi="Arial" w:cs="Arial"/>
          <w:color w:val="1F3864" w:themeColor="accent1" w:themeShade="80"/>
        </w:rPr>
        <w:t xml:space="preserve"> </w:t>
      </w:r>
      <w:r w:rsidR="001F2995" w:rsidRPr="001F2995">
        <w:rPr>
          <w:rFonts w:ascii="Arial" w:eastAsia="Arial" w:hAnsi="Arial" w:cs="Arial"/>
          <w:color w:val="1F3864" w:themeColor="accent1" w:themeShade="80"/>
        </w:rPr>
        <w:t>Fulfillment &amp; Shipping: UPS, WorldShip</w:t>
      </w:r>
      <w:r w:rsidR="001F2995">
        <w:rPr>
          <w:rFonts w:ascii="Arial" w:eastAsia="Arial" w:hAnsi="Arial" w:cs="Arial"/>
          <w:color w:val="1F3864" w:themeColor="accent1" w:themeShade="80"/>
        </w:rPr>
        <w:t xml:space="preserve"> &amp; Inventory Management</w:t>
      </w:r>
      <w:r w:rsidR="001F2995" w:rsidRPr="001F2995">
        <w:rPr>
          <w:rFonts w:ascii="Arial" w:eastAsia="Arial" w:hAnsi="Arial" w:cs="Arial"/>
          <w:color w:val="1F3864" w:themeColor="accent1" w:themeShade="80"/>
        </w:rPr>
        <w:t xml:space="preserve">,  ShipStation, ShipBob, ShipWorks, Easyship, Shipwire, Shippo </w:t>
      </w:r>
      <w:r w:rsidR="001F2995" w:rsidRPr="0093071B">
        <w:rPr>
          <w:rFonts w:ascii="Arial" w:eastAsia="Arial" w:hAnsi="Arial" w:cs="Arial"/>
          <w:color w:val="1F3864" w:themeColor="accent1" w:themeShade="80"/>
        </w:rPr>
        <w:t>•</w:t>
      </w:r>
      <w:r w:rsidR="001F2995">
        <w:rPr>
          <w:rFonts w:ascii="Arial" w:eastAsia="Arial" w:hAnsi="Arial" w:cs="Arial"/>
          <w:color w:val="1F3864" w:themeColor="accent1" w:themeShade="80"/>
        </w:rPr>
        <w:t xml:space="preserve"> </w:t>
      </w:r>
      <w:r w:rsidR="001F2995" w:rsidRPr="001F2995">
        <w:rPr>
          <w:rFonts w:ascii="Arial" w:eastAsia="Arial" w:hAnsi="Arial" w:cs="Arial"/>
          <w:color w:val="1F3864" w:themeColor="accent1" w:themeShade="80"/>
        </w:rPr>
        <w:t>Inventory Management: TradeGecko, Skubana, DEAR Systems, Cin7, Orderhive, Zoho Inventory</w:t>
      </w:r>
      <w:r w:rsidR="001F2995">
        <w:rPr>
          <w:rFonts w:ascii="Arial" w:eastAsia="Arial" w:hAnsi="Arial" w:cs="Arial"/>
          <w:color w:val="1F3864" w:themeColor="accent1" w:themeShade="80"/>
        </w:rPr>
        <w:t xml:space="preserve"> </w:t>
      </w:r>
      <w:r w:rsidR="001F2995" w:rsidRPr="0093071B">
        <w:rPr>
          <w:rFonts w:ascii="Arial" w:eastAsia="Arial" w:hAnsi="Arial" w:cs="Arial"/>
          <w:color w:val="1F3864" w:themeColor="accent1" w:themeShade="80"/>
        </w:rPr>
        <w:t>•</w:t>
      </w:r>
      <w:r w:rsidR="001F2995">
        <w:rPr>
          <w:rFonts w:ascii="Arial" w:eastAsia="Arial" w:hAnsi="Arial" w:cs="Arial"/>
          <w:color w:val="1F3864" w:themeColor="accent1" w:themeShade="80"/>
        </w:rPr>
        <w:t xml:space="preserve"> </w:t>
      </w:r>
      <w:r w:rsidR="001F2995" w:rsidRPr="001F2995">
        <w:rPr>
          <w:rFonts w:ascii="Arial" w:eastAsia="Arial" w:hAnsi="Arial" w:cs="Arial"/>
          <w:color w:val="1F3864" w:themeColor="accent1" w:themeShade="80"/>
        </w:rPr>
        <w:t xml:space="preserve">Website Building </w:t>
      </w:r>
      <w:r w:rsidR="001F2995">
        <w:rPr>
          <w:rFonts w:ascii="Arial" w:eastAsia="Arial" w:hAnsi="Arial" w:cs="Arial"/>
          <w:color w:val="1F3864" w:themeColor="accent1" w:themeShade="80"/>
        </w:rPr>
        <w:t>&amp;</w:t>
      </w:r>
      <w:r w:rsidR="001F2995" w:rsidRPr="001F2995">
        <w:rPr>
          <w:rFonts w:ascii="Arial" w:eastAsia="Arial" w:hAnsi="Arial" w:cs="Arial"/>
          <w:color w:val="1F3864" w:themeColor="accent1" w:themeShade="80"/>
        </w:rPr>
        <w:t xml:space="preserve"> Design: Shopify, WooCommerce (WordPress plugin), BigCommerce</w:t>
      </w:r>
      <w:r w:rsidR="001F2995">
        <w:rPr>
          <w:rFonts w:ascii="Arial" w:eastAsia="Arial" w:hAnsi="Arial" w:cs="Arial"/>
          <w:color w:val="1F3864" w:themeColor="accent1" w:themeShade="80"/>
        </w:rPr>
        <w:t xml:space="preserve">, </w:t>
      </w:r>
      <w:r w:rsidR="001F2995" w:rsidRPr="001F2995">
        <w:rPr>
          <w:rFonts w:ascii="Arial" w:eastAsia="Arial" w:hAnsi="Arial" w:cs="Arial"/>
          <w:color w:val="1F3864" w:themeColor="accent1" w:themeShade="80"/>
        </w:rPr>
        <w:t>Magento, Squarespace, Wix</w:t>
      </w:r>
      <w:r w:rsidR="001F2995">
        <w:rPr>
          <w:rFonts w:ascii="Arial" w:eastAsia="Arial" w:hAnsi="Arial" w:cs="Arial"/>
          <w:color w:val="1F3864" w:themeColor="accent1" w:themeShade="80"/>
        </w:rPr>
        <w:t xml:space="preserve"> </w:t>
      </w:r>
      <w:r w:rsidR="001F2995" w:rsidRPr="0093071B">
        <w:rPr>
          <w:rFonts w:ascii="Arial" w:eastAsia="Arial" w:hAnsi="Arial" w:cs="Arial"/>
          <w:color w:val="1F3864" w:themeColor="accent1" w:themeShade="80"/>
        </w:rPr>
        <w:t>•</w:t>
      </w:r>
      <w:r w:rsidR="001F2995">
        <w:rPr>
          <w:rFonts w:ascii="Arial" w:eastAsia="Arial" w:hAnsi="Arial" w:cs="Arial"/>
          <w:color w:val="1F3864" w:themeColor="accent1" w:themeShade="80"/>
        </w:rPr>
        <w:t xml:space="preserve"> </w:t>
      </w:r>
      <w:r w:rsidR="00EB3B60" w:rsidRPr="0093071B">
        <w:rPr>
          <w:rFonts w:ascii="Arial" w:eastAsia="Arial" w:hAnsi="Arial" w:cs="Arial"/>
          <w:color w:val="1F3864" w:themeColor="accent1" w:themeShade="80"/>
        </w:rPr>
        <w:t>SEO</w:t>
      </w:r>
      <w:r w:rsidR="00CD7EEA">
        <w:rPr>
          <w:rFonts w:ascii="Arial" w:eastAsia="Arial" w:hAnsi="Arial" w:cs="Arial"/>
          <w:color w:val="1F3864" w:themeColor="accent1" w:themeShade="80"/>
        </w:rPr>
        <w:t xml:space="preserve"> </w:t>
      </w:r>
      <w:r w:rsidR="001F2995" w:rsidRPr="0093071B">
        <w:rPr>
          <w:rFonts w:ascii="Arial" w:eastAsia="Arial" w:hAnsi="Arial" w:cs="Arial"/>
          <w:color w:val="1F3864" w:themeColor="accent1" w:themeShade="80"/>
        </w:rPr>
        <w:t>•</w:t>
      </w:r>
      <w:r w:rsidR="001F2995">
        <w:rPr>
          <w:rFonts w:ascii="Arial" w:eastAsia="Arial" w:hAnsi="Arial" w:cs="Arial"/>
          <w:color w:val="1F3864" w:themeColor="accent1" w:themeShade="80"/>
        </w:rPr>
        <w:t xml:space="preserve"> </w:t>
      </w:r>
      <w:r w:rsidR="00CD7EEA" w:rsidRPr="0093071B">
        <w:rPr>
          <w:rFonts w:ascii="Arial" w:eastAsia="Arial" w:hAnsi="Arial" w:cs="Arial"/>
          <w:color w:val="1F3864" w:themeColor="accent1" w:themeShade="80"/>
        </w:rPr>
        <w:t>CSS</w:t>
      </w:r>
    </w:p>
    <w:p w14:paraId="69A89618" w14:textId="77777777" w:rsidR="0093071B" w:rsidRPr="0093071B" w:rsidRDefault="0093071B" w:rsidP="0093071B">
      <w:pPr>
        <w:spacing w:after="0"/>
        <w:jc w:val="both"/>
        <w:rPr>
          <w:rFonts w:ascii="Arial" w:eastAsia="Arial" w:hAnsi="Arial" w:cs="Arial"/>
          <w:color w:val="1F3864" w:themeColor="accent1" w:themeShade="80"/>
        </w:rPr>
      </w:pPr>
    </w:p>
    <w:p w14:paraId="662DD89A" w14:textId="77777777" w:rsidR="002A1008" w:rsidRPr="0055730D" w:rsidRDefault="002A1008" w:rsidP="002A1008">
      <w:pPr>
        <w:shd w:val="clear" w:color="auto" w:fill="1F4E79"/>
        <w:spacing w:after="0" w:line="240" w:lineRule="auto"/>
        <w:ind w:left="-360" w:right="-450"/>
        <w:jc w:val="center"/>
        <w:rPr>
          <w:rFonts w:ascii="Arial Nova" w:eastAsia="Arial Nova" w:hAnsi="Arial Nova" w:cs="Arial Nova"/>
          <w:b/>
          <w:color w:val="FFFFFF"/>
          <w:sz w:val="16"/>
          <w:szCs w:val="16"/>
        </w:rPr>
      </w:pPr>
    </w:p>
    <w:p w14:paraId="07DB7A8B" w14:textId="77777777" w:rsidR="002A1008" w:rsidRPr="008B6D34" w:rsidRDefault="002A1008" w:rsidP="002A1008">
      <w:pPr>
        <w:shd w:val="clear" w:color="auto" w:fill="1F4E79"/>
        <w:spacing w:after="0" w:line="240" w:lineRule="auto"/>
        <w:ind w:left="-360" w:right="-450"/>
        <w:jc w:val="center"/>
        <w:rPr>
          <w:rFonts w:ascii="Arial Nova" w:eastAsia="Arial Nova" w:hAnsi="Arial Nova" w:cs="Arial Nova"/>
          <w:b/>
          <w:color w:val="F2F2F2" w:themeColor="background1" w:themeShade="F2"/>
          <w:sz w:val="28"/>
          <w:szCs w:val="28"/>
        </w:rPr>
      </w:pPr>
      <w:r w:rsidRPr="008B6D34">
        <w:rPr>
          <w:rFonts w:ascii="Arial Nova" w:eastAsia="Arial Nova" w:hAnsi="Arial Nova" w:cs="Arial Nova"/>
          <w:b/>
          <w:color w:val="F2F2F2" w:themeColor="background1" w:themeShade="F2"/>
          <w:sz w:val="28"/>
          <w:szCs w:val="28"/>
        </w:rPr>
        <w:t>EDUCATION</w:t>
      </w:r>
    </w:p>
    <w:p w14:paraId="09F8DDDF" w14:textId="77777777" w:rsidR="002A1008" w:rsidRPr="0055730D" w:rsidRDefault="002A1008" w:rsidP="002A1008">
      <w:pPr>
        <w:shd w:val="clear" w:color="auto" w:fill="1F4E79"/>
        <w:spacing w:after="0" w:line="240" w:lineRule="auto"/>
        <w:ind w:left="-360" w:right="-450"/>
        <w:jc w:val="center"/>
        <w:rPr>
          <w:rFonts w:ascii="Arial Nova" w:eastAsia="Arial Nova" w:hAnsi="Arial Nova" w:cs="Arial Nova"/>
          <w:b/>
          <w:color w:val="FFFFFF"/>
          <w:sz w:val="16"/>
          <w:szCs w:val="16"/>
        </w:rPr>
      </w:pPr>
    </w:p>
    <w:p w14:paraId="2B647068" w14:textId="77777777" w:rsidR="002A1008" w:rsidRDefault="002A1008" w:rsidP="002A1008">
      <w:pPr>
        <w:spacing w:after="0" w:line="276" w:lineRule="auto"/>
        <w:ind w:right="-450"/>
        <w:rPr>
          <w:rFonts w:ascii="Arial Nova" w:eastAsia="Arial Nova" w:hAnsi="Arial Nova" w:cs="Arial Nova"/>
        </w:rPr>
      </w:pPr>
    </w:p>
    <w:p w14:paraId="507D312C" w14:textId="18125D8F" w:rsidR="002A1008" w:rsidRPr="002A1008" w:rsidRDefault="002A1008" w:rsidP="002A1008">
      <w:pPr>
        <w:spacing w:after="0"/>
        <w:ind w:left="-360"/>
        <w:jc w:val="center"/>
        <w:rPr>
          <w:rFonts w:ascii="Arial" w:eastAsia="Arial" w:hAnsi="Arial" w:cs="Arial"/>
          <w:b/>
          <w:color w:val="1F3864" w:themeColor="accent1" w:themeShade="80"/>
        </w:rPr>
      </w:pPr>
      <w:r w:rsidRPr="002A1008">
        <w:rPr>
          <w:rFonts w:ascii="Arial" w:eastAsia="Arial" w:hAnsi="Arial" w:cs="Arial"/>
          <w:b/>
          <w:color w:val="1F3864" w:themeColor="accent1" w:themeShade="80"/>
        </w:rPr>
        <w:t>University of Hartford, Hartford CT</w:t>
      </w:r>
    </w:p>
    <w:p w14:paraId="68FCD888" w14:textId="4263DFCB" w:rsidR="002A1008" w:rsidRPr="00252C7C" w:rsidRDefault="00252C7C" w:rsidP="002A1008">
      <w:pPr>
        <w:spacing w:after="0"/>
        <w:ind w:left="-360"/>
        <w:jc w:val="center"/>
        <w:rPr>
          <w:rFonts w:ascii="Arial" w:eastAsia="Arial" w:hAnsi="Arial" w:cs="Arial"/>
          <w:i/>
          <w:color w:val="1F3864" w:themeColor="accent1" w:themeShade="80"/>
        </w:rPr>
      </w:pPr>
      <w:r w:rsidRPr="00252C7C">
        <w:rPr>
          <w:rFonts w:ascii="Arial" w:eastAsia="Arial" w:hAnsi="Arial" w:cs="Arial"/>
          <w:i/>
          <w:color w:val="1F3864" w:themeColor="accent1" w:themeShade="80"/>
        </w:rPr>
        <w:t>Liberal Arts</w:t>
      </w:r>
    </w:p>
    <w:p w14:paraId="6DD433BB" w14:textId="77777777" w:rsidR="002A1008" w:rsidRDefault="002A1008" w:rsidP="002A1008">
      <w:pPr>
        <w:rPr>
          <w:rFonts w:ascii="Arial" w:eastAsia="Arial" w:hAnsi="Arial" w:cs="Arial"/>
        </w:rPr>
      </w:pPr>
    </w:p>
    <w:p w14:paraId="00D18978" w14:textId="77777777" w:rsidR="002A1008" w:rsidRPr="0055730D" w:rsidRDefault="002A1008" w:rsidP="002A1008">
      <w:pPr>
        <w:shd w:val="clear" w:color="auto" w:fill="1F4E79"/>
        <w:spacing w:after="0" w:line="240" w:lineRule="auto"/>
        <w:ind w:left="-360" w:right="-446"/>
        <w:jc w:val="center"/>
        <w:rPr>
          <w:rFonts w:ascii="Arial Nova" w:eastAsia="Arial Nova" w:hAnsi="Arial Nova" w:cs="Arial Nova"/>
          <w:b/>
          <w:color w:val="FFFFFF"/>
          <w:sz w:val="16"/>
          <w:szCs w:val="16"/>
        </w:rPr>
      </w:pPr>
    </w:p>
    <w:p w14:paraId="01936FE1" w14:textId="4B763F8E" w:rsidR="002A1008" w:rsidRPr="008B6D34" w:rsidRDefault="00695783" w:rsidP="002A1008">
      <w:pPr>
        <w:shd w:val="clear" w:color="auto" w:fill="1F4E79"/>
        <w:spacing w:after="0" w:line="240" w:lineRule="auto"/>
        <w:ind w:left="-360" w:right="-450"/>
        <w:jc w:val="center"/>
        <w:rPr>
          <w:rFonts w:ascii="Arial Nova" w:eastAsia="Arial Nova" w:hAnsi="Arial Nova" w:cs="Arial Nova"/>
          <w:b/>
          <w:color w:val="F2F2F2" w:themeColor="background1" w:themeShade="F2"/>
          <w:sz w:val="28"/>
          <w:szCs w:val="28"/>
        </w:rPr>
      </w:pPr>
      <w:r w:rsidRPr="00695783">
        <w:rPr>
          <w:rFonts w:ascii="Arial Nova" w:eastAsia="Arial Nova" w:hAnsi="Arial Nova" w:cs="Arial Nova"/>
          <w:b/>
          <w:color w:val="F2F2F2" w:themeColor="background1" w:themeShade="F2"/>
          <w:sz w:val="28"/>
          <w:szCs w:val="28"/>
        </w:rPr>
        <w:t>R</w:t>
      </w:r>
      <w:r>
        <w:rPr>
          <w:rFonts w:ascii="Arial Nova" w:eastAsia="Arial Nova" w:hAnsi="Arial Nova" w:cs="Arial Nova"/>
          <w:b/>
          <w:color w:val="F2F2F2" w:themeColor="background1" w:themeShade="F2"/>
          <w:sz w:val="28"/>
          <w:szCs w:val="28"/>
        </w:rPr>
        <w:t>EFERENCES</w:t>
      </w:r>
    </w:p>
    <w:p w14:paraId="1037AF75" w14:textId="77777777" w:rsidR="002A1008" w:rsidRPr="0055730D" w:rsidRDefault="002A1008" w:rsidP="002A1008">
      <w:pPr>
        <w:shd w:val="clear" w:color="auto" w:fill="1F4E79"/>
        <w:spacing w:after="0" w:line="240" w:lineRule="auto"/>
        <w:ind w:left="-360" w:right="-446"/>
        <w:jc w:val="center"/>
        <w:rPr>
          <w:rFonts w:ascii="Arial Nova" w:eastAsia="Arial Nova" w:hAnsi="Arial Nova" w:cs="Arial Nova"/>
          <w:b/>
          <w:color w:val="FFFFFF"/>
          <w:sz w:val="16"/>
          <w:szCs w:val="16"/>
        </w:rPr>
      </w:pPr>
    </w:p>
    <w:p w14:paraId="4352DAA1" w14:textId="77777777" w:rsidR="002A1008" w:rsidRDefault="002A1008" w:rsidP="002A1008">
      <w:pPr>
        <w:spacing w:after="0" w:line="276" w:lineRule="auto"/>
        <w:ind w:right="-450"/>
        <w:rPr>
          <w:rFonts w:ascii="Arial Nova" w:eastAsia="Arial Nova" w:hAnsi="Arial Nova" w:cs="Arial Nova"/>
        </w:rPr>
      </w:pPr>
    </w:p>
    <w:p w14:paraId="5C9A29BE" w14:textId="7209D3F5" w:rsidR="002A1008" w:rsidRPr="00252C7C" w:rsidRDefault="00695783" w:rsidP="002A1008">
      <w:pPr>
        <w:spacing w:after="0"/>
        <w:ind w:left="-360"/>
        <w:jc w:val="center"/>
        <w:rPr>
          <w:rFonts w:ascii="Arial" w:eastAsia="Arial" w:hAnsi="Arial" w:cs="Arial"/>
          <w:b/>
          <w:color w:val="1F3864" w:themeColor="accent1" w:themeShade="80"/>
        </w:rPr>
      </w:pPr>
      <w:r>
        <w:rPr>
          <w:rFonts w:ascii="Arial" w:eastAsia="Arial" w:hAnsi="Arial" w:cs="Arial"/>
          <w:b/>
          <w:color w:val="1F3864" w:themeColor="accent1" w:themeShade="80"/>
        </w:rPr>
        <w:t>Available Upon Request</w:t>
      </w:r>
    </w:p>
    <w:p w14:paraId="00000036" w14:textId="7E155403" w:rsidR="005C3FD8" w:rsidRDefault="005C3FD8">
      <w:pPr>
        <w:ind w:left="-360"/>
        <w:jc w:val="center"/>
        <w:rPr>
          <w:rFonts w:ascii="Arial" w:eastAsia="Arial" w:hAnsi="Arial" w:cs="Arial"/>
        </w:rPr>
      </w:pPr>
    </w:p>
    <w:sectPr w:rsidR="005C3FD8">
      <w:headerReference w:type="default" r:id="rId8"/>
      <w:pgSz w:w="12240" w:h="15840"/>
      <w:pgMar w:top="0" w:right="1440" w:bottom="81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D035" w14:textId="77777777" w:rsidR="0073385D" w:rsidRDefault="0073385D">
      <w:pPr>
        <w:spacing w:after="0" w:line="240" w:lineRule="auto"/>
      </w:pPr>
      <w:r>
        <w:separator/>
      </w:r>
    </w:p>
  </w:endnote>
  <w:endnote w:type="continuationSeparator" w:id="0">
    <w:p w14:paraId="4AC9428E" w14:textId="77777777" w:rsidR="0073385D" w:rsidRDefault="0073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5DF6" w14:textId="77777777" w:rsidR="0073385D" w:rsidRDefault="0073385D">
      <w:pPr>
        <w:spacing w:after="0" w:line="240" w:lineRule="auto"/>
      </w:pPr>
      <w:r>
        <w:separator/>
      </w:r>
    </w:p>
  </w:footnote>
  <w:footnote w:type="continuationSeparator" w:id="0">
    <w:p w14:paraId="0A6C2199" w14:textId="77777777" w:rsidR="0073385D" w:rsidRDefault="0073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34B619EF" w:rsidR="005C3FD8" w:rsidRDefault="00B05BD0">
    <w:pPr>
      <w:pBdr>
        <w:top w:val="nil"/>
        <w:left w:val="nil"/>
        <w:bottom w:val="single" w:sz="4" w:space="1" w:color="D9D9D9"/>
        <w:right w:val="nil"/>
        <w:between w:val="nil"/>
      </w:pBdr>
      <w:spacing w:after="0" w:line="240" w:lineRule="auto"/>
      <w:ind w:left="-360" w:right="-540"/>
      <w:rPr>
        <w:rFonts w:ascii="Arial Nova" w:eastAsia="Arial Nova" w:hAnsi="Arial Nova" w:cs="Arial Nova"/>
        <w:b/>
        <w:color w:val="000000"/>
        <w:sz w:val="20"/>
        <w:szCs w:val="20"/>
      </w:rPr>
    </w:pPr>
    <w:r>
      <w:rPr>
        <w:rFonts w:ascii="Arial Nova" w:eastAsia="Arial Nova" w:hAnsi="Arial Nova" w:cs="Arial Nova"/>
        <w:color w:val="7F7F7F"/>
        <w:sz w:val="20"/>
        <w:szCs w:val="20"/>
      </w:rPr>
      <w:t>Rose M</w:t>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t xml:space="preserve">    </w:t>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r>
    <w:r>
      <w:rPr>
        <w:rFonts w:ascii="Arial Nova" w:eastAsia="Arial Nova" w:hAnsi="Arial Nova" w:cs="Arial Nova"/>
        <w:color w:val="7F7F7F"/>
        <w:sz w:val="20"/>
        <w:szCs w:val="20"/>
      </w:rPr>
      <w:tab/>
      <w:t xml:space="preserve">   PAGE</w:t>
    </w:r>
    <w:r>
      <w:rPr>
        <w:rFonts w:ascii="Arial Nova" w:eastAsia="Arial Nova" w:hAnsi="Arial Nova" w:cs="Arial Nova"/>
        <w:color w:val="000000"/>
        <w:sz w:val="20"/>
        <w:szCs w:val="20"/>
      </w:rPr>
      <w:t xml:space="preserve"> | </w:t>
    </w:r>
    <w:r>
      <w:rPr>
        <w:rFonts w:ascii="Arial Nova" w:eastAsia="Arial Nova" w:hAnsi="Arial Nova" w:cs="Arial Nova"/>
        <w:color w:val="000000"/>
        <w:sz w:val="20"/>
        <w:szCs w:val="20"/>
      </w:rPr>
      <w:fldChar w:fldCharType="begin"/>
    </w:r>
    <w:r>
      <w:rPr>
        <w:rFonts w:ascii="Arial Nova" w:eastAsia="Arial Nova" w:hAnsi="Arial Nova" w:cs="Arial Nova"/>
        <w:color w:val="000000"/>
        <w:sz w:val="20"/>
        <w:szCs w:val="20"/>
      </w:rPr>
      <w:instrText>PAGE</w:instrText>
    </w:r>
    <w:r>
      <w:rPr>
        <w:rFonts w:ascii="Arial Nova" w:eastAsia="Arial Nova" w:hAnsi="Arial Nova" w:cs="Arial Nova"/>
        <w:color w:val="000000"/>
        <w:sz w:val="20"/>
        <w:szCs w:val="20"/>
      </w:rPr>
      <w:fldChar w:fldCharType="separate"/>
    </w:r>
    <w:r w:rsidR="007F6D96">
      <w:rPr>
        <w:rFonts w:ascii="Arial Nova" w:eastAsia="Arial Nova" w:hAnsi="Arial Nova" w:cs="Arial Nova"/>
        <w:noProof/>
        <w:color w:val="000000"/>
        <w:sz w:val="20"/>
        <w:szCs w:val="20"/>
      </w:rPr>
      <w:t>2</w:t>
    </w:r>
    <w:r>
      <w:rPr>
        <w:rFonts w:ascii="Arial Nova" w:eastAsia="Arial Nova" w:hAnsi="Arial Nova" w:cs="Arial Nova"/>
        <w:color w:val="000000"/>
        <w:sz w:val="20"/>
        <w:szCs w:val="20"/>
      </w:rPr>
      <w:fldChar w:fldCharType="end"/>
    </w:r>
  </w:p>
  <w:p w14:paraId="00000038" w14:textId="77777777" w:rsidR="005C3FD8" w:rsidRDefault="005C3FD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0E5"/>
    <w:multiLevelType w:val="multilevel"/>
    <w:tmpl w:val="03D6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915D4"/>
    <w:multiLevelType w:val="hybridMultilevel"/>
    <w:tmpl w:val="397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61627"/>
    <w:multiLevelType w:val="hybridMultilevel"/>
    <w:tmpl w:val="FE9E8B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665C5"/>
    <w:multiLevelType w:val="hybridMultilevel"/>
    <w:tmpl w:val="023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55432"/>
    <w:multiLevelType w:val="multilevel"/>
    <w:tmpl w:val="B8DC5C3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25710722"/>
    <w:multiLevelType w:val="hybridMultilevel"/>
    <w:tmpl w:val="9492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83E3F"/>
    <w:multiLevelType w:val="hybridMultilevel"/>
    <w:tmpl w:val="4F26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5146F"/>
    <w:multiLevelType w:val="hybridMultilevel"/>
    <w:tmpl w:val="7966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030FF"/>
    <w:multiLevelType w:val="hybridMultilevel"/>
    <w:tmpl w:val="3A1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52AA1"/>
    <w:multiLevelType w:val="multilevel"/>
    <w:tmpl w:val="36AE085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15:restartNumberingAfterBreak="0">
    <w:nsid w:val="606D6F55"/>
    <w:multiLevelType w:val="hybridMultilevel"/>
    <w:tmpl w:val="ACB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87A9B"/>
    <w:multiLevelType w:val="hybridMultilevel"/>
    <w:tmpl w:val="D6B4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97A26"/>
    <w:multiLevelType w:val="hybridMultilevel"/>
    <w:tmpl w:val="AEC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47446"/>
    <w:multiLevelType w:val="hybridMultilevel"/>
    <w:tmpl w:val="2D66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22489"/>
    <w:multiLevelType w:val="hybridMultilevel"/>
    <w:tmpl w:val="975E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488766">
    <w:abstractNumId w:val="4"/>
  </w:num>
  <w:num w:numId="2" w16cid:durableId="1215653217">
    <w:abstractNumId w:val="9"/>
  </w:num>
  <w:num w:numId="3" w16cid:durableId="685598016">
    <w:abstractNumId w:val="2"/>
  </w:num>
  <w:num w:numId="4" w16cid:durableId="883063775">
    <w:abstractNumId w:val="0"/>
  </w:num>
  <w:num w:numId="5" w16cid:durableId="205803866">
    <w:abstractNumId w:val="8"/>
  </w:num>
  <w:num w:numId="6" w16cid:durableId="1865436062">
    <w:abstractNumId w:val="7"/>
  </w:num>
  <w:num w:numId="7" w16cid:durableId="1075737419">
    <w:abstractNumId w:val="10"/>
  </w:num>
  <w:num w:numId="8" w16cid:durableId="2010716620">
    <w:abstractNumId w:val="12"/>
  </w:num>
  <w:num w:numId="9" w16cid:durableId="715011689">
    <w:abstractNumId w:val="1"/>
  </w:num>
  <w:num w:numId="10" w16cid:durableId="2051225899">
    <w:abstractNumId w:val="14"/>
  </w:num>
  <w:num w:numId="11" w16cid:durableId="730928311">
    <w:abstractNumId w:val="13"/>
  </w:num>
  <w:num w:numId="12" w16cid:durableId="1082217037">
    <w:abstractNumId w:val="6"/>
  </w:num>
  <w:num w:numId="13" w16cid:durableId="406265905">
    <w:abstractNumId w:val="5"/>
  </w:num>
  <w:num w:numId="14" w16cid:durableId="1945839263">
    <w:abstractNumId w:val="11"/>
  </w:num>
  <w:num w:numId="15" w16cid:durableId="256523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D8"/>
    <w:rsid w:val="00016288"/>
    <w:rsid w:val="00026AB3"/>
    <w:rsid w:val="00054356"/>
    <w:rsid w:val="000761A3"/>
    <w:rsid w:val="000E2542"/>
    <w:rsid w:val="00103357"/>
    <w:rsid w:val="001111FA"/>
    <w:rsid w:val="00130CA4"/>
    <w:rsid w:val="001D105F"/>
    <w:rsid w:val="001F2995"/>
    <w:rsid w:val="0021185A"/>
    <w:rsid w:val="00252C7C"/>
    <w:rsid w:val="002A1008"/>
    <w:rsid w:val="002E5949"/>
    <w:rsid w:val="00373C08"/>
    <w:rsid w:val="00385E7C"/>
    <w:rsid w:val="00386AE8"/>
    <w:rsid w:val="003C42AC"/>
    <w:rsid w:val="00480A29"/>
    <w:rsid w:val="00502896"/>
    <w:rsid w:val="00516659"/>
    <w:rsid w:val="005A1AC7"/>
    <w:rsid w:val="005A20EF"/>
    <w:rsid w:val="005A6794"/>
    <w:rsid w:val="005A769E"/>
    <w:rsid w:val="005C3FD8"/>
    <w:rsid w:val="005F25ED"/>
    <w:rsid w:val="00625D26"/>
    <w:rsid w:val="00695783"/>
    <w:rsid w:val="00696D45"/>
    <w:rsid w:val="006B1B0C"/>
    <w:rsid w:val="00715D17"/>
    <w:rsid w:val="00732191"/>
    <w:rsid w:val="0073385D"/>
    <w:rsid w:val="00742538"/>
    <w:rsid w:val="0074277A"/>
    <w:rsid w:val="00743988"/>
    <w:rsid w:val="007633E7"/>
    <w:rsid w:val="0079243B"/>
    <w:rsid w:val="0079356B"/>
    <w:rsid w:val="007F6D96"/>
    <w:rsid w:val="0082575A"/>
    <w:rsid w:val="00832042"/>
    <w:rsid w:val="0086582F"/>
    <w:rsid w:val="008A1A5A"/>
    <w:rsid w:val="0093071B"/>
    <w:rsid w:val="00956D4D"/>
    <w:rsid w:val="00987F7C"/>
    <w:rsid w:val="009F1697"/>
    <w:rsid w:val="009F1F2F"/>
    <w:rsid w:val="00A4288A"/>
    <w:rsid w:val="00AC6553"/>
    <w:rsid w:val="00AF3FA5"/>
    <w:rsid w:val="00B05BD0"/>
    <w:rsid w:val="00B63D99"/>
    <w:rsid w:val="00B916CE"/>
    <w:rsid w:val="00BE4869"/>
    <w:rsid w:val="00C21896"/>
    <w:rsid w:val="00C50E39"/>
    <w:rsid w:val="00C73372"/>
    <w:rsid w:val="00C9047D"/>
    <w:rsid w:val="00C9307C"/>
    <w:rsid w:val="00CD7EEA"/>
    <w:rsid w:val="00D203DF"/>
    <w:rsid w:val="00DA362B"/>
    <w:rsid w:val="00DB39FB"/>
    <w:rsid w:val="00DB706B"/>
    <w:rsid w:val="00DC2ED0"/>
    <w:rsid w:val="00DD54D8"/>
    <w:rsid w:val="00E01067"/>
    <w:rsid w:val="00E5353F"/>
    <w:rsid w:val="00E660F2"/>
    <w:rsid w:val="00E67D2A"/>
    <w:rsid w:val="00EB3B60"/>
    <w:rsid w:val="00ED189C"/>
    <w:rsid w:val="00EE0282"/>
    <w:rsid w:val="00EE7202"/>
    <w:rsid w:val="00F06446"/>
    <w:rsid w:val="00FA27F2"/>
    <w:rsid w:val="00FB1FF2"/>
    <w:rsid w:val="00FC2E86"/>
    <w:rsid w:val="00FD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9EF1"/>
  <w15:docId w15:val="{AC8DD0F4-5497-4493-A911-85887B00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2CC5"/>
    <w:pPr>
      <w:ind w:left="720"/>
      <w:contextualSpacing/>
    </w:pPr>
  </w:style>
  <w:style w:type="paragraph" w:styleId="Header">
    <w:name w:val="header"/>
    <w:basedOn w:val="Normal"/>
    <w:link w:val="HeaderChar"/>
    <w:uiPriority w:val="99"/>
    <w:unhideWhenUsed/>
    <w:rsid w:val="00D1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BA"/>
  </w:style>
  <w:style w:type="paragraph" w:styleId="Footer">
    <w:name w:val="footer"/>
    <w:basedOn w:val="Normal"/>
    <w:link w:val="FooterChar"/>
    <w:uiPriority w:val="99"/>
    <w:unhideWhenUsed/>
    <w:rsid w:val="00D1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B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79707">
      <w:bodyDiv w:val="1"/>
      <w:marLeft w:val="0"/>
      <w:marRight w:val="0"/>
      <w:marTop w:val="0"/>
      <w:marBottom w:val="0"/>
      <w:divBdr>
        <w:top w:val="none" w:sz="0" w:space="0" w:color="auto"/>
        <w:left w:val="none" w:sz="0" w:space="0" w:color="auto"/>
        <w:bottom w:val="none" w:sz="0" w:space="0" w:color="auto"/>
        <w:right w:val="none" w:sz="0" w:space="0" w:color="auto"/>
      </w:divBdr>
    </w:div>
    <w:div w:id="334766576">
      <w:bodyDiv w:val="1"/>
      <w:marLeft w:val="0"/>
      <w:marRight w:val="0"/>
      <w:marTop w:val="0"/>
      <w:marBottom w:val="0"/>
      <w:divBdr>
        <w:top w:val="none" w:sz="0" w:space="0" w:color="auto"/>
        <w:left w:val="none" w:sz="0" w:space="0" w:color="auto"/>
        <w:bottom w:val="none" w:sz="0" w:space="0" w:color="auto"/>
        <w:right w:val="none" w:sz="0" w:space="0" w:color="auto"/>
      </w:divBdr>
    </w:div>
    <w:div w:id="677000703">
      <w:bodyDiv w:val="1"/>
      <w:marLeft w:val="0"/>
      <w:marRight w:val="0"/>
      <w:marTop w:val="0"/>
      <w:marBottom w:val="0"/>
      <w:divBdr>
        <w:top w:val="none" w:sz="0" w:space="0" w:color="auto"/>
        <w:left w:val="none" w:sz="0" w:space="0" w:color="auto"/>
        <w:bottom w:val="none" w:sz="0" w:space="0" w:color="auto"/>
        <w:right w:val="none" w:sz="0" w:space="0" w:color="auto"/>
      </w:divBdr>
    </w:div>
    <w:div w:id="1495801245">
      <w:bodyDiv w:val="1"/>
      <w:marLeft w:val="0"/>
      <w:marRight w:val="0"/>
      <w:marTop w:val="0"/>
      <w:marBottom w:val="0"/>
      <w:divBdr>
        <w:top w:val="none" w:sz="0" w:space="0" w:color="auto"/>
        <w:left w:val="none" w:sz="0" w:space="0" w:color="auto"/>
        <w:bottom w:val="none" w:sz="0" w:space="0" w:color="auto"/>
        <w:right w:val="none" w:sz="0" w:space="0" w:color="auto"/>
      </w:divBdr>
    </w:div>
    <w:div w:id="162584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g38h7gj6Y589zHH+VzU4Lob6g==">AMUW2mU6QY13Gg5m7rN9CTq7nzg3SmJmEjKd4CaxoUA1lPJIcM1QkshvKYk0W0PP0jS15W718RIXOKUcz43O7jY2A4tDbfZyQff8K5CbAkBJpFY7Wpg7tFI=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Chanelle Baker</dc:creator>
  <cp:lastModifiedBy>Microsoft Office User</cp:lastModifiedBy>
  <cp:revision>3</cp:revision>
  <dcterms:created xsi:type="dcterms:W3CDTF">2024-03-25T16:59:00Z</dcterms:created>
  <dcterms:modified xsi:type="dcterms:W3CDTF">2024-03-25T17:00:00Z</dcterms:modified>
</cp:coreProperties>
</file>